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24CD1A" w14:textId="77777777" w:rsidR="00EB12DB" w:rsidRPr="00411C55" w:rsidRDefault="00EB12DB" w:rsidP="00EB12DB">
      <w:pPr>
        <w:pBdr>
          <w:top w:val="nil"/>
          <w:left w:val="nil"/>
          <w:bottom w:val="nil"/>
          <w:right w:val="nil"/>
          <w:between w:val="nil"/>
        </w:pBdr>
        <w:spacing w:line="276" w:lineRule="auto"/>
        <w:jc w:val="center"/>
        <w:rPr>
          <w:rFonts w:ascii="Verdana" w:eastAsia="Verdana" w:hAnsi="Verdana" w:cs="Verdana"/>
          <w:b/>
          <w:color w:val="000000"/>
          <w:sz w:val="22"/>
          <w:szCs w:val="22"/>
        </w:rPr>
      </w:pPr>
      <w:r w:rsidRPr="00411C55">
        <w:rPr>
          <w:rFonts w:ascii="Verdana" w:eastAsia="Verdana" w:hAnsi="Verdana" w:cs="Verdana"/>
          <w:b/>
          <w:color w:val="000000"/>
          <w:sz w:val="22"/>
          <w:szCs w:val="22"/>
        </w:rPr>
        <w:t xml:space="preserve">TEMPORADA </w:t>
      </w:r>
    </w:p>
    <w:p w14:paraId="61DD167D" w14:textId="77777777" w:rsidR="00EB12DB" w:rsidRPr="00411C55" w:rsidRDefault="00EB12DB" w:rsidP="00EB12DB">
      <w:pPr>
        <w:pBdr>
          <w:top w:val="nil"/>
          <w:left w:val="nil"/>
          <w:bottom w:val="nil"/>
          <w:right w:val="nil"/>
          <w:between w:val="nil"/>
        </w:pBdr>
        <w:spacing w:line="276" w:lineRule="auto"/>
        <w:jc w:val="center"/>
        <w:rPr>
          <w:rFonts w:ascii="Verdana" w:eastAsia="Verdana" w:hAnsi="Verdana" w:cs="Verdana"/>
          <w:b/>
          <w:color w:val="000000"/>
          <w:sz w:val="22"/>
          <w:szCs w:val="22"/>
        </w:rPr>
      </w:pPr>
      <w:r w:rsidRPr="00411C55">
        <w:rPr>
          <w:rFonts w:ascii="Verdana" w:eastAsia="Verdana" w:hAnsi="Verdana" w:cs="Verdana"/>
          <w:b/>
          <w:color w:val="000000"/>
          <w:sz w:val="22"/>
          <w:szCs w:val="22"/>
        </w:rPr>
        <w:t>2024</w:t>
      </w:r>
    </w:p>
    <w:p w14:paraId="79B4B484" w14:textId="77777777" w:rsidR="00EB12DB" w:rsidRPr="00411C55" w:rsidRDefault="00EB12DB" w:rsidP="00EB12DB">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411C55">
        <w:rPr>
          <w:rFonts w:ascii="Verdana" w:eastAsia="Times New Roman" w:hAnsi="Verdana" w:cs="Times New Roman"/>
          <w:b/>
          <w:color w:val="000000"/>
          <w:sz w:val="22"/>
          <w:szCs w:val="22"/>
        </w:rPr>
        <w:t xml:space="preserve">Filarmônica, de Minas e do </w:t>
      </w:r>
      <w:r w:rsidRPr="00411C55">
        <w:rPr>
          <w:rFonts w:ascii="Verdana" w:eastAsia="Times New Roman" w:hAnsi="Verdana" w:cs="Times New Roman"/>
          <w:b/>
          <w:sz w:val="22"/>
          <w:szCs w:val="22"/>
        </w:rPr>
        <w:t>m</w:t>
      </w:r>
      <w:r w:rsidRPr="00411C55">
        <w:rPr>
          <w:rFonts w:ascii="Verdana" w:eastAsia="Times New Roman" w:hAnsi="Verdana" w:cs="Times New Roman"/>
          <w:b/>
          <w:color w:val="000000"/>
          <w:sz w:val="22"/>
          <w:szCs w:val="22"/>
        </w:rPr>
        <w:t>undo</w:t>
      </w:r>
    </w:p>
    <w:p w14:paraId="513E8765" w14:textId="77777777" w:rsidR="00C11DEC" w:rsidRPr="00411C55" w:rsidRDefault="00C11DEC" w:rsidP="00BD2F23">
      <w:pPr>
        <w:rPr>
          <w:rFonts w:ascii="Verdana" w:hAnsi="Verdana"/>
          <w:sz w:val="22"/>
          <w:szCs w:val="22"/>
        </w:rPr>
      </w:pPr>
    </w:p>
    <w:p w14:paraId="0B81BAE9" w14:textId="77777777" w:rsidR="00EB12DB" w:rsidRPr="00411C55" w:rsidRDefault="00EB12DB" w:rsidP="00BD2F23">
      <w:pPr>
        <w:rPr>
          <w:rFonts w:ascii="Verdana" w:hAnsi="Verdana"/>
          <w:sz w:val="22"/>
          <w:szCs w:val="22"/>
        </w:rPr>
      </w:pPr>
    </w:p>
    <w:p w14:paraId="24C7C6DD" w14:textId="77777777" w:rsidR="00EB12DB" w:rsidRPr="00411C55" w:rsidRDefault="00EB12DB" w:rsidP="00BD2F23">
      <w:pPr>
        <w:rPr>
          <w:rFonts w:ascii="Verdana" w:hAnsi="Verdana"/>
          <w:sz w:val="22"/>
          <w:szCs w:val="22"/>
        </w:rPr>
      </w:pPr>
    </w:p>
    <w:p w14:paraId="29BAFAA5" w14:textId="24A12FBC" w:rsidR="00D52CDC" w:rsidRPr="00095C78" w:rsidRDefault="00D52CDC" w:rsidP="00D52CDC">
      <w:pPr>
        <w:jc w:val="center"/>
        <w:rPr>
          <w:rFonts w:ascii="Verdana" w:hAnsi="Verdana" w:cstheme="majorHAnsi"/>
          <w:b/>
          <w:bCs/>
          <w:sz w:val="22"/>
          <w:szCs w:val="22"/>
        </w:rPr>
      </w:pPr>
      <w:r w:rsidRPr="00095C78">
        <w:rPr>
          <w:rFonts w:ascii="Verdana" w:hAnsi="Verdana" w:cstheme="majorHAnsi"/>
          <w:b/>
          <w:bCs/>
          <w:sz w:val="22"/>
          <w:szCs w:val="22"/>
        </w:rPr>
        <w:t xml:space="preserve">FILARMÔNICA DE MINAS GERAIS </w:t>
      </w:r>
      <w:r w:rsidR="00F767E4">
        <w:rPr>
          <w:rFonts w:ascii="Verdana" w:hAnsi="Verdana" w:cstheme="majorHAnsi"/>
          <w:b/>
          <w:bCs/>
          <w:sz w:val="22"/>
          <w:szCs w:val="22"/>
        </w:rPr>
        <w:t xml:space="preserve">REALIZA O </w:t>
      </w:r>
      <w:r w:rsidRPr="00095C78">
        <w:rPr>
          <w:rFonts w:ascii="Verdana" w:hAnsi="Verdana" w:cstheme="majorHAnsi"/>
          <w:b/>
          <w:bCs/>
          <w:sz w:val="22"/>
          <w:szCs w:val="22"/>
        </w:rPr>
        <w:t xml:space="preserve">15º LABORATÓRIO DE REGÊNCIA </w:t>
      </w:r>
      <w:r w:rsidR="00F767E4">
        <w:rPr>
          <w:rFonts w:ascii="Verdana" w:hAnsi="Verdana" w:cstheme="majorHAnsi"/>
          <w:b/>
          <w:bCs/>
          <w:sz w:val="22"/>
          <w:szCs w:val="22"/>
        </w:rPr>
        <w:t xml:space="preserve">COM O MAESTRO FABIO MECHETTI </w:t>
      </w:r>
      <w:r w:rsidRPr="00095C78">
        <w:rPr>
          <w:rFonts w:ascii="Verdana" w:hAnsi="Verdana" w:cstheme="majorHAnsi"/>
          <w:b/>
          <w:bCs/>
          <w:sz w:val="22"/>
          <w:szCs w:val="22"/>
        </w:rPr>
        <w:t xml:space="preserve"> </w:t>
      </w:r>
    </w:p>
    <w:p w14:paraId="052E47E3" w14:textId="77777777" w:rsidR="00D52CDC" w:rsidRPr="00095C78" w:rsidRDefault="00D52CDC" w:rsidP="00D52CDC">
      <w:pPr>
        <w:jc w:val="center"/>
        <w:rPr>
          <w:rFonts w:ascii="Verdana" w:hAnsi="Verdana" w:cstheme="majorHAnsi"/>
          <w:b/>
          <w:bCs/>
          <w:sz w:val="22"/>
          <w:szCs w:val="22"/>
        </w:rPr>
      </w:pPr>
    </w:p>
    <w:p w14:paraId="5B888EEE" w14:textId="77777777" w:rsidR="00D52CDC" w:rsidRPr="00095C78" w:rsidRDefault="00D52CDC" w:rsidP="00D52CDC">
      <w:pPr>
        <w:jc w:val="center"/>
        <w:rPr>
          <w:rFonts w:ascii="Verdana" w:hAnsi="Verdana" w:cstheme="majorHAnsi"/>
          <w:b/>
          <w:bCs/>
          <w:sz w:val="22"/>
          <w:szCs w:val="22"/>
        </w:rPr>
      </w:pPr>
    </w:p>
    <w:p w14:paraId="4D7786CA" w14:textId="276FF717" w:rsidR="00505E67" w:rsidRDefault="00F3028E" w:rsidP="00505E67">
      <w:pPr>
        <w:autoSpaceDE w:val="0"/>
        <w:autoSpaceDN w:val="0"/>
        <w:adjustRightInd w:val="0"/>
        <w:jc w:val="both"/>
        <w:rPr>
          <w:rFonts w:ascii="Verdana" w:hAnsi="Verdana" w:cstheme="majorHAnsi"/>
          <w:b/>
          <w:bCs/>
          <w:sz w:val="22"/>
          <w:szCs w:val="22"/>
        </w:rPr>
      </w:pPr>
      <w:bookmarkStart w:id="0" w:name="_Hlk172444250"/>
      <w:r w:rsidRPr="00FF25A6">
        <w:rPr>
          <w:rFonts w:ascii="Verdana" w:hAnsi="Verdana" w:cstheme="majorHAnsi"/>
          <w:sz w:val="22"/>
          <w:szCs w:val="22"/>
        </w:rPr>
        <w:t xml:space="preserve">No dia </w:t>
      </w:r>
      <w:r w:rsidRPr="00FF25A6">
        <w:rPr>
          <w:rFonts w:ascii="Verdana" w:hAnsi="Verdana" w:cstheme="majorHAnsi"/>
          <w:b/>
          <w:bCs/>
          <w:sz w:val="22"/>
          <w:szCs w:val="22"/>
        </w:rPr>
        <w:t>11 de setembro</w:t>
      </w:r>
      <w:r w:rsidRPr="00FF25A6">
        <w:rPr>
          <w:rFonts w:ascii="Verdana" w:hAnsi="Verdana" w:cstheme="majorHAnsi"/>
          <w:sz w:val="22"/>
          <w:szCs w:val="22"/>
        </w:rPr>
        <w:t xml:space="preserve">, às </w:t>
      </w:r>
      <w:r w:rsidRPr="00FF25A6">
        <w:rPr>
          <w:rFonts w:ascii="Verdana" w:hAnsi="Verdana" w:cstheme="majorHAnsi"/>
          <w:b/>
          <w:bCs/>
          <w:sz w:val="22"/>
          <w:szCs w:val="22"/>
        </w:rPr>
        <w:t>20h30</w:t>
      </w:r>
      <w:r w:rsidRPr="00FF25A6">
        <w:rPr>
          <w:rFonts w:ascii="Verdana" w:hAnsi="Verdana" w:cstheme="majorHAnsi"/>
          <w:sz w:val="22"/>
          <w:szCs w:val="22"/>
        </w:rPr>
        <w:t xml:space="preserve">, na </w:t>
      </w:r>
      <w:r w:rsidRPr="00FF25A6">
        <w:rPr>
          <w:rFonts w:ascii="Verdana" w:hAnsi="Verdana" w:cstheme="majorHAnsi"/>
          <w:b/>
          <w:bCs/>
          <w:sz w:val="22"/>
          <w:szCs w:val="22"/>
        </w:rPr>
        <w:t>Sala Minas Gerais</w:t>
      </w:r>
      <w:r w:rsidRPr="00FF25A6">
        <w:rPr>
          <w:rFonts w:ascii="Verdana" w:hAnsi="Verdana" w:cstheme="majorHAnsi"/>
          <w:sz w:val="22"/>
          <w:szCs w:val="22"/>
        </w:rPr>
        <w:t xml:space="preserve">, a </w:t>
      </w:r>
      <w:r w:rsidRPr="00B83685">
        <w:rPr>
          <w:rFonts w:ascii="Verdana" w:hAnsi="Verdana" w:cstheme="majorHAnsi"/>
          <w:b/>
          <w:bCs/>
          <w:sz w:val="22"/>
          <w:szCs w:val="22"/>
        </w:rPr>
        <w:t>Filarmônica de Minas</w:t>
      </w:r>
      <w:r w:rsidRPr="00C70A79">
        <w:rPr>
          <w:rFonts w:ascii="Verdana" w:hAnsi="Verdana" w:cstheme="majorHAnsi"/>
          <w:b/>
          <w:bCs/>
          <w:sz w:val="22"/>
          <w:szCs w:val="22"/>
        </w:rPr>
        <w:t xml:space="preserve"> Gerais</w:t>
      </w:r>
      <w:r w:rsidRPr="00FF25A6">
        <w:rPr>
          <w:rFonts w:ascii="Verdana" w:hAnsi="Verdana" w:cstheme="majorHAnsi"/>
          <w:sz w:val="22"/>
          <w:szCs w:val="22"/>
        </w:rPr>
        <w:t xml:space="preserve"> encerra as atividades do </w:t>
      </w:r>
      <w:r w:rsidRPr="00FF25A6">
        <w:rPr>
          <w:rFonts w:ascii="Verdana" w:hAnsi="Verdana" w:cstheme="majorHAnsi"/>
          <w:b/>
          <w:bCs/>
          <w:sz w:val="22"/>
          <w:szCs w:val="22"/>
        </w:rPr>
        <w:t>Laboratório de Regência 2024</w:t>
      </w:r>
      <w:r w:rsidRPr="00FF25A6">
        <w:rPr>
          <w:rFonts w:ascii="Verdana" w:hAnsi="Verdana" w:cstheme="majorHAnsi"/>
          <w:sz w:val="22"/>
          <w:szCs w:val="22"/>
        </w:rPr>
        <w:t xml:space="preserve">. Sob a batuta de </w:t>
      </w:r>
      <w:r w:rsidRPr="00C55A79">
        <w:rPr>
          <w:rFonts w:ascii="Verdana" w:hAnsi="Verdana" w:cstheme="majorHAnsi"/>
          <w:b/>
          <w:bCs/>
          <w:sz w:val="22"/>
          <w:szCs w:val="22"/>
        </w:rPr>
        <w:t>Giovanna Elias</w:t>
      </w:r>
      <w:r>
        <w:rPr>
          <w:rFonts w:ascii="Verdana" w:hAnsi="Verdana" w:cstheme="majorHAnsi"/>
          <w:sz w:val="22"/>
          <w:szCs w:val="22"/>
        </w:rPr>
        <w:t xml:space="preserve">, </w:t>
      </w:r>
      <w:r w:rsidRPr="00C55A79">
        <w:rPr>
          <w:rFonts w:ascii="Verdana" w:hAnsi="Verdana" w:cstheme="majorHAnsi"/>
          <w:b/>
          <w:bCs/>
          <w:sz w:val="22"/>
          <w:szCs w:val="22"/>
        </w:rPr>
        <w:t>Pedro Ferreira</w:t>
      </w:r>
      <w:r>
        <w:rPr>
          <w:rFonts w:ascii="Verdana" w:hAnsi="Verdana" w:cstheme="majorHAnsi"/>
          <w:sz w:val="22"/>
          <w:szCs w:val="22"/>
        </w:rPr>
        <w:t>,</w:t>
      </w:r>
      <w:r w:rsidRPr="00C55A79">
        <w:rPr>
          <w:rFonts w:ascii="Verdana" w:hAnsi="Verdana" w:cstheme="majorHAnsi"/>
          <w:sz w:val="22"/>
          <w:szCs w:val="22"/>
        </w:rPr>
        <w:t xml:space="preserve"> </w:t>
      </w:r>
      <w:r w:rsidRPr="00C55A79">
        <w:rPr>
          <w:rFonts w:ascii="Verdana" w:hAnsi="Verdana" w:cstheme="majorHAnsi"/>
          <w:b/>
          <w:bCs/>
          <w:sz w:val="22"/>
          <w:szCs w:val="22"/>
        </w:rPr>
        <w:t xml:space="preserve">Renan </w:t>
      </w:r>
      <w:r w:rsidR="0093059D">
        <w:rPr>
          <w:rFonts w:ascii="Verdana" w:hAnsi="Verdana" w:cstheme="majorHAnsi"/>
          <w:b/>
          <w:bCs/>
          <w:sz w:val="22"/>
          <w:szCs w:val="22"/>
        </w:rPr>
        <w:t>Cardoso</w:t>
      </w:r>
      <w:r>
        <w:rPr>
          <w:rFonts w:ascii="Verdana" w:hAnsi="Verdana" w:cstheme="majorHAnsi"/>
          <w:sz w:val="22"/>
          <w:szCs w:val="22"/>
        </w:rPr>
        <w:t xml:space="preserve"> e</w:t>
      </w:r>
      <w:r w:rsidRPr="00C55A79">
        <w:rPr>
          <w:rFonts w:ascii="Verdana" w:hAnsi="Verdana" w:cstheme="majorHAnsi"/>
          <w:sz w:val="22"/>
          <w:szCs w:val="22"/>
        </w:rPr>
        <w:t xml:space="preserve"> </w:t>
      </w:r>
      <w:r w:rsidRPr="00C55A79">
        <w:rPr>
          <w:rFonts w:ascii="Verdana" w:hAnsi="Verdana" w:cstheme="majorHAnsi"/>
          <w:b/>
          <w:bCs/>
          <w:sz w:val="22"/>
          <w:szCs w:val="22"/>
        </w:rPr>
        <w:t>Tais</w:t>
      </w:r>
      <w:r w:rsidR="000116D8">
        <w:rPr>
          <w:rFonts w:ascii="Verdana" w:hAnsi="Verdana" w:cstheme="majorHAnsi"/>
          <w:b/>
          <w:bCs/>
          <w:sz w:val="22"/>
          <w:szCs w:val="22"/>
        </w:rPr>
        <w:t xml:space="preserve"> Conte</w:t>
      </w:r>
      <w:r w:rsidRPr="00C55A79">
        <w:rPr>
          <w:rFonts w:ascii="Verdana" w:hAnsi="Verdana" w:cstheme="majorHAnsi"/>
          <w:b/>
          <w:bCs/>
          <w:sz w:val="22"/>
          <w:szCs w:val="22"/>
        </w:rPr>
        <w:t xml:space="preserve"> </w:t>
      </w:r>
      <w:proofErr w:type="spellStart"/>
      <w:r w:rsidRPr="00C55A79">
        <w:rPr>
          <w:rFonts w:ascii="Verdana" w:hAnsi="Verdana" w:cstheme="majorHAnsi"/>
          <w:b/>
          <w:bCs/>
          <w:sz w:val="22"/>
          <w:szCs w:val="22"/>
        </w:rPr>
        <w:t>Renzetti</w:t>
      </w:r>
      <w:proofErr w:type="spellEnd"/>
      <w:r w:rsidRPr="00FF25A6">
        <w:rPr>
          <w:rFonts w:ascii="Verdana" w:hAnsi="Verdana" w:cstheme="majorHAnsi"/>
          <w:sz w:val="22"/>
          <w:szCs w:val="22"/>
        </w:rPr>
        <w:t xml:space="preserve">, regentes </w:t>
      </w:r>
      <w:r w:rsidRPr="00C2181C">
        <w:rPr>
          <w:rFonts w:ascii="Verdana" w:hAnsi="Verdana" w:cstheme="majorHAnsi"/>
          <w:sz w:val="22"/>
          <w:szCs w:val="22"/>
        </w:rPr>
        <w:t>selecionados para esta</w:t>
      </w:r>
      <w:r w:rsidRPr="00FF25A6">
        <w:rPr>
          <w:rFonts w:ascii="Verdana" w:hAnsi="Verdana" w:cstheme="majorHAnsi"/>
          <w:sz w:val="22"/>
          <w:szCs w:val="22"/>
        </w:rPr>
        <w:t xml:space="preserve"> 15ª edição, a Orquestra apresenta</w:t>
      </w:r>
      <w:r w:rsidRPr="004961AF">
        <w:rPr>
          <w:rFonts w:ascii="Verdana" w:hAnsi="Verdana" w:cs="Calibri-Bold"/>
          <w:i/>
          <w:iCs/>
          <w:sz w:val="22"/>
          <w:szCs w:val="22"/>
        </w:rPr>
        <w:t xml:space="preserve"> O Moldávia</w:t>
      </w:r>
      <w:r w:rsidRPr="004961AF">
        <w:rPr>
          <w:rFonts w:ascii="Verdana" w:hAnsi="Verdana" w:cs="Calibri-Bold"/>
          <w:sz w:val="22"/>
          <w:szCs w:val="22"/>
        </w:rPr>
        <w:t xml:space="preserve">, de </w:t>
      </w:r>
      <w:proofErr w:type="spellStart"/>
      <w:r w:rsidRPr="004961AF">
        <w:rPr>
          <w:rFonts w:ascii="Verdana" w:hAnsi="Verdana" w:cs="Calibri-Bold"/>
          <w:b/>
          <w:bCs/>
          <w:sz w:val="22"/>
          <w:szCs w:val="22"/>
        </w:rPr>
        <w:t>Smetana</w:t>
      </w:r>
      <w:proofErr w:type="spellEnd"/>
      <w:r w:rsidRPr="004961AF">
        <w:rPr>
          <w:rFonts w:ascii="Verdana" w:hAnsi="Verdana" w:cs="Calibri-Bold"/>
          <w:sz w:val="22"/>
          <w:szCs w:val="22"/>
        </w:rPr>
        <w:t xml:space="preserve">, </w:t>
      </w:r>
      <w:r w:rsidRPr="004961AF">
        <w:rPr>
          <w:rFonts w:ascii="Verdana" w:hAnsi="Verdana" w:cs="Calibri-Bold"/>
          <w:i/>
          <w:iCs/>
          <w:sz w:val="22"/>
          <w:szCs w:val="22"/>
        </w:rPr>
        <w:t>Mamãe Gansa: Suíte</w:t>
      </w:r>
      <w:r w:rsidRPr="004961AF">
        <w:rPr>
          <w:rFonts w:ascii="Verdana" w:hAnsi="Verdana" w:cs="Calibri-Bold"/>
          <w:sz w:val="22"/>
          <w:szCs w:val="22"/>
        </w:rPr>
        <w:t xml:space="preserve">, de </w:t>
      </w:r>
      <w:r w:rsidRPr="004961AF">
        <w:rPr>
          <w:rFonts w:ascii="Verdana" w:hAnsi="Verdana" w:cs="Calibri-Bold"/>
          <w:b/>
          <w:bCs/>
          <w:sz w:val="22"/>
          <w:szCs w:val="22"/>
        </w:rPr>
        <w:t>Ravel</w:t>
      </w:r>
      <w:r w:rsidRPr="004961AF">
        <w:rPr>
          <w:rFonts w:ascii="Verdana" w:hAnsi="Verdana" w:cs="Calibri-Bold"/>
          <w:sz w:val="22"/>
          <w:szCs w:val="22"/>
        </w:rPr>
        <w:t xml:space="preserve">, </w:t>
      </w:r>
      <w:r w:rsidRPr="004961AF">
        <w:rPr>
          <w:rFonts w:ascii="Verdana" w:hAnsi="Verdana" w:cs="Calibri-Bold"/>
          <w:i/>
          <w:iCs/>
          <w:sz w:val="22"/>
          <w:szCs w:val="22"/>
        </w:rPr>
        <w:t>Romeu e Julieta:</w:t>
      </w:r>
      <w:r w:rsidRPr="004961AF">
        <w:rPr>
          <w:rFonts w:ascii="Verdana" w:hAnsi="Verdana" w:cs="Calibri-Bold"/>
          <w:sz w:val="22"/>
          <w:szCs w:val="22"/>
        </w:rPr>
        <w:t xml:space="preserve"> </w:t>
      </w:r>
      <w:r w:rsidRPr="004961AF">
        <w:rPr>
          <w:rFonts w:ascii="Verdana" w:hAnsi="Verdana" w:cs="Calibri-Bold"/>
          <w:i/>
          <w:iCs/>
          <w:sz w:val="22"/>
          <w:szCs w:val="22"/>
        </w:rPr>
        <w:t>Abertura-Fantasia</w:t>
      </w:r>
      <w:r w:rsidRPr="004961AF">
        <w:rPr>
          <w:rFonts w:ascii="Verdana" w:hAnsi="Verdana" w:cs="Calibri-Bold"/>
          <w:sz w:val="22"/>
          <w:szCs w:val="22"/>
        </w:rPr>
        <w:t xml:space="preserve">, de </w:t>
      </w:r>
      <w:r w:rsidRPr="004961AF">
        <w:rPr>
          <w:rFonts w:ascii="Verdana" w:hAnsi="Verdana" w:cs="Calibri-Bold"/>
          <w:b/>
          <w:bCs/>
          <w:sz w:val="22"/>
          <w:szCs w:val="22"/>
        </w:rPr>
        <w:t>Tchaikovsky</w:t>
      </w:r>
      <w:r w:rsidRPr="004961AF">
        <w:rPr>
          <w:rFonts w:ascii="Verdana" w:hAnsi="Verdana" w:cs="Calibri-Bold"/>
          <w:sz w:val="22"/>
          <w:szCs w:val="22"/>
        </w:rPr>
        <w:t xml:space="preserve">, e </w:t>
      </w:r>
      <w:r w:rsidRPr="004961AF">
        <w:rPr>
          <w:rFonts w:ascii="Verdana" w:hAnsi="Verdana" w:cs="Calibri-Bold"/>
          <w:i/>
          <w:iCs/>
          <w:sz w:val="22"/>
          <w:szCs w:val="22"/>
        </w:rPr>
        <w:t xml:space="preserve">Danças de </w:t>
      </w:r>
      <w:proofErr w:type="spellStart"/>
      <w:r w:rsidRPr="004961AF">
        <w:rPr>
          <w:rFonts w:ascii="Verdana" w:hAnsi="Verdana" w:cs="Calibri-Bold"/>
          <w:i/>
          <w:iCs/>
          <w:sz w:val="22"/>
          <w:szCs w:val="22"/>
        </w:rPr>
        <w:t>Galanta</w:t>
      </w:r>
      <w:proofErr w:type="spellEnd"/>
      <w:r w:rsidRPr="004961AF">
        <w:rPr>
          <w:rFonts w:ascii="Verdana" w:hAnsi="Verdana" w:cs="Calibri-Bold"/>
          <w:sz w:val="22"/>
          <w:szCs w:val="22"/>
        </w:rPr>
        <w:t xml:space="preserve">, de </w:t>
      </w:r>
      <w:r w:rsidRPr="004961AF">
        <w:rPr>
          <w:rFonts w:ascii="Verdana" w:hAnsi="Verdana" w:cs="Calibri-Bold"/>
          <w:b/>
          <w:bCs/>
          <w:sz w:val="22"/>
          <w:szCs w:val="22"/>
        </w:rPr>
        <w:t>Kodály</w:t>
      </w:r>
      <w:r w:rsidRPr="004961AF">
        <w:rPr>
          <w:rFonts w:ascii="Verdana" w:hAnsi="Verdana" w:cs="Calibri-Bold"/>
          <w:sz w:val="22"/>
          <w:szCs w:val="22"/>
        </w:rPr>
        <w:t>.</w:t>
      </w:r>
      <w:r>
        <w:rPr>
          <w:rFonts w:ascii="Verdana" w:hAnsi="Verdana" w:cs="Calibri-Bold"/>
          <w:b/>
          <w:bCs/>
          <w:sz w:val="22"/>
          <w:szCs w:val="22"/>
        </w:rPr>
        <w:t xml:space="preserve"> </w:t>
      </w:r>
      <w:r w:rsidRPr="00FF25A6">
        <w:rPr>
          <w:rFonts w:ascii="Verdana" w:hAnsi="Verdana" w:cstheme="majorHAnsi"/>
          <w:sz w:val="22"/>
          <w:szCs w:val="22"/>
        </w:rPr>
        <w:t xml:space="preserve">A </w:t>
      </w:r>
      <w:r w:rsidRPr="00C2181C">
        <w:rPr>
          <w:rFonts w:ascii="Verdana" w:hAnsi="Verdana" w:cstheme="majorHAnsi"/>
          <w:sz w:val="22"/>
          <w:szCs w:val="22"/>
        </w:rPr>
        <w:t xml:space="preserve">iniciativa, inédita no Brasil e criada pelo maestro </w:t>
      </w:r>
      <w:r w:rsidRPr="000406CC">
        <w:rPr>
          <w:rFonts w:ascii="Verdana" w:hAnsi="Verdana" w:cstheme="majorHAnsi"/>
          <w:b/>
          <w:bCs/>
          <w:sz w:val="22"/>
          <w:szCs w:val="22"/>
        </w:rPr>
        <w:t>Fabio Mechetti</w:t>
      </w:r>
      <w:r w:rsidRPr="00C2181C">
        <w:rPr>
          <w:rFonts w:ascii="Verdana" w:hAnsi="Verdana" w:cstheme="majorHAnsi"/>
          <w:sz w:val="22"/>
          <w:szCs w:val="22"/>
        </w:rPr>
        <w:t xml:space="preserve"> em</w:t>
      </w:r>
      <w:r w:rsidRPr="00B20AD9">
        <w:rPr>
          <w:rFonts w:ascii="Verdana" w:hAnsi="Verdana" w:cstheme="majorHAnsi"/>
          <w:sz w:val="22"/>
          <w:szCs w:val="22"/>
        </w:rPr>
        <w:t xml:space="preserve"> 2009</w:t>
      </w:r>
      <w:r w:rsidRPr="00C2181C">
        <w:rPr>
          <w:rFonts w:ascii="Verdana" w:hAnsi="Verdana" w:cstheme="majorHAnsi"/>
          <w:sz w:val="22"/>
          <w:szCs w:val="22"/>
        </w:rPr>
        <w:t>, possibilita que jovens regentes tenham sob sua batuta uma orquestra profissional e aprendam, na</w:t>
      </w:r>
      <w:r w:rsidRPr="00FF25A6">
        <w:rPr>
          <w:rFonts w:ascii="Verdana" w:hAnsi="Verdana" w:cstheme="majorHAnsi"/>
          <w:sz w:val="22"/>
          <w:szCs w:val="22"/>
        </w:rPr>
        <w:t xml:space="preserve"> prática, os desafios da regência com o Diretor Artístico e Regente Titular da Filarmônica. </w:t>
      </w:r>
      <w:r w:rsidRPr="00FF25A6">
        <w:rPr>
          <w:rFonts w:ascii="Verdana" w:hAnsi="Verdana" w:cstheme="majorHAnsi"/>
          <w:b/>
          <w:bCs/>
          <w:sz w:val="22"/>
          <w:szCs w:val="22"/>
        </w:rPr>
        <w:t>O concerto é gratuito</w:t>
      </w:r>
      <w:r w:rsidR="00DD69FE">
        <w:rPr>
          <w:rFonts w:ascii="Verdana" w:hAnsi="Verdana" w:cstheme="majorHAnsi"/>
          <w:b/>
          <w:bCs/>
          <w:sz w:val="22"/>
          <w:szCs w:val="22"/>
        </w:rPr>
        <w:t>, terá interpretação em libras</w:t>
      </w:r>
      <w:r w:rsidRPr="00FF25A6">
        <w:rPr>
          <w:rFonts w:ascii="Verdana" w:hAnsi="Verdana" w:cstheme="majorHAnsi"/>
          <w:b/>
          <w:bCs/>
          <w:sz w:val="22"/>
          <w:szCs w:val="22"/>
        </w:rPr>
        <w:t xml:space="preserve"> e transmissão ao vivo pelo canal da Filarmônica no YouTube e</w:t>
      </w:r>
      <w:r w:rsidR="00505E67">
        <w:rPr>
          <w:rFonts w:ascii="Verdana" w:hAnsi="Verdana" w:cstheme="majorHAnsi"/>
          <w:b/>
          <w:bCs/>
          <w:sz w:val="22"/>
          <w:szCs w:val="22"/>
        </w:rPr>
        <w:t xml:space="preserve"> </w:t>
      </w:r>
      <w:r w:rsidR="00505E67" w:rsidRPr="00505E67">
        <w:rPr>
          <w:rFonts w:ascii="Verdana" w:hAnsi="Verdana" w:cstheme="majorHAnsi"/>
          <w:b/>
          <w:bCs/>
          <w:sz w:val="22"/>
          <w:szCs w:val="22"/>
        </w:rPr>
        <w:t>pela Rádio MEC FM (87,1 BH e Brasília/99,3 RJ</w:t>
      </w:r>
      <w:r w:rsidR="00505E67" w:rsidRPr="006C3528">
        <w:rPr>
          <w:rFonts w:ascii="Verdana" w:hAnsi="Verdana" w:cstheme="majorHAnsi"/>
          <w:b/>
          <w:bCs/>
          <w:sz w:val="22"/>
          <w:szCs w:val="22"/>
        </w:rPr>
        <w:t xml:space="preserve">). Este concerto terá interpretação em Libras. </w:t>
      </w:r>
    </w:p>
    <w:p w14:paraId="5C7E899D" w14:textId="77777777" w:rsidR="009A3EA7" w:rsidRDefault="009A3EA7" w:rsidP="00505E67">
      <w:pPr>
        <w:autoSpaceDE w:val="0"/>
        <w:autoSpaceDN w:val="0"/>
        <w:adjustRightInd w:val="0"/>
        <w:jc w:val="both"/>
        <w:rPr>
          <w:rFonts w:ascii="Verdana" w:hAnsi="Verdana" w:cstheme="majorHAnsi"/>
          <w:b/>
          <w:bCs/>
          <w:sz w:val="22"/>
          <w:szCs w:val="22"/>
        </w:rPr>
      </w:pPr>
    </w:p>
    <w:p w14:paraId="18F86080" w14:textId="77777777" w:rsidR="009A3EA7" w:rsidRDefault="009A3EA7" w:rsidP="009A3EA7">
      <w:pPr>
        <w:spacing w:before="10"/>
        <w:jc w:val="both"/>
        <w:rPr>
          <w:rFonts w:ascii="Verdana" w:hAnsi="Verdana" w:cs="Calibri Light"/>
          <w:sz w:val="22"/>
          <w:szCs w:val="22"/>
        </w:rPr>
      </w:pPr>
      <w:r w:rsidRPr="00EB3173">
        <w:rPr>
          <w:rFonts w:ascii="Verdana" w:hAnsi="Verdana" w:cs="Calibri Light"/>
          <w:b/>
          <w:bCs/>
          <w:sz w:val="22"/>
          <w:szCs w:val="22"/>
        </w:rPr>
        <w:t xml:space="preserve">A distribuição de ingressos será feita na </w:t>
      </w:r>
      <w:r>
        <w:rPr>
          <w:rFonts w:ascii="Verdana" w:hAnsi="Verdana" w:cs="Calibri Light"/>
          <w:b/>
          <w:bCs/>
          <w:sz w:val="22"/>
          <w:szCs w:val="22"/>
        </w:rPr>
        <w:t>sexta-feira</w:t>
      </w:r>
      <w:r w:rsidRPr="00EB3173">
        <w:rPr>
          <w:rFonts w:ascii="Verdana" w:hAnsi="Verdana" w:cs="Calibri Light"/>
          <w:b/>
          <w:bCs/>
          <w:sz w:val="22"/>
          <w:szCs w:val="22"/>
        </w:rPr>
        <w:t xml:space="preserve">, </w:t>
      </w:r>
      <w:r w:rsidRPr="00841B87">
        <w:rPr>
          <w:rFonts w:ascii="Verdana" w:hAnsi="Verdana" w:cs="Calibri Light"/>
          <w:b/>
          <w:bCs/>
          <w:sz w:val="22"/>
          <w:szCs w:val="22"/>
        </w:rPr>
        <w:t xml:space="preserve">dia 6 de setembro, a </w:t>
      </w:r>
      <w:r w:rsidRPr="00EB3173">
        <w:rPr>
          <w:rFonts w:ascii="Verdana" w:hAnsi="Verdana" w:cs="Calibri Light"/>
          <w:b/>
          <w:bCs/>
          <w:sz w:val="22"/>
          <w:szCs w:val="22"/>
        </w:rPr>
        <w:t>partir do meio-dia, pela internet</w:t>
      </w:r>
      <w:r w:rsidRPr="00EB3173">
        <w:rPr>
          <w:rFonts w:ascii="Verdana" w:hAnsi="Verdana" w:cs="Calibri Light"/>
          <w:sz w:val="22"/>
          <w:szCs w:val="22"/>
        </w:rPr>
        <w:t>, no site da Filarmônica (</w:t>
      </w:r>
      <w:hyperlink r:id="rId8" w:history="1">
        <w:r w:rsidRPr="00EB3173">
          <w:rPr>
            <w:rStyle w:val="Hyperlink"/>
            <w:rFonts w:ascii="Verdana" w:hAnsi="Verdana" w:cs="Calibri Light"/>
            <w:sz w:val="22"/>
            <w:szCs w:val="22"/>
          </w:rPr>
          <w:t>www.filarmonica.art.br</w:t>
        </w:r>
      </w:hyperlink>
      <w:r w:rsidRPr="00EB3173">
        <w:rPr>
          <w:rFonts w:ascii="Verdana" w:hAnsi="Verdana" w:cs="Calibri Light"/>
          <w:sz w:val="22"/>
          <w:szCs w:val="22"/>
        </w:rPr>
        <w:t xml:space="preserve">), limitada a 2 ingressos por pessoa. </w:t>
      </w:r>
    </w:p>
    <w:p w14:paraId="7D7ADC5B" w14:textId="77777777" w:rsidR="00505E67" w:rsidRPr="00505E67" w:rsidRDefault="00505E67" w:rsidP="00505E67">
      <w:pPr>
        <w:autoSpaceDE w:val="0"/>
        <w:autoSpaceDN w:val="0"/>
        <w:adjustRightInd w:val="0"/>
        <w:jc w:val="both"/>
        <w:rPr>
          <w:rFonts w:ascii="Verdana" w:hAnsi="Verdana" w:cstheme="majorHAnsi"/>
          <w:b/>
          <w:bCs/>
          <w:sz w:val="22"/>
          <w:szCs w:val="22"/>
        </w:rPr>
      </w:pPr>
    </w:p>
    <w:p w14:paraId="36736D9D" w14:textId="77777777" w:rsidR="00DD69FE" w:rsidRPr="00095C78" w:rsidRDefault="00DD69FE" w:rsidP="00DD69FE">
      <w:pPr>
        <w:jc w:val="both"/>
        <w:rPr>
          <w:rFonts w:ascii="Verdana" w:hAnsi="Verdana" w:cstheme="majorHAnsi"/>
          <w:sz w:val="22"/>
          <w:szCs w:val="22"/>
        </w:rPr>
      </w:pPr>
      <w:r w:rsidRPr="00095C78">
        <w:rPr>
          <w:rFonts w:ascii="Verdana" w:hAnsi="Verdana" w:cstheme="majorHAnsi"/>
          <w:sz w:val="22"/>
          <w:szCs w:val="22"/>
        </w:rPr>
        <w:t xml:space="preserve">Realizado desde 2009, o Laboratório de Regência é uma iniciativa pioneira no Brasil, que possibilita a jovens regentes ter, sob a sua batuta, uma orquestra profissional, e aprender, na prática, os desafios da regência. Desde então, já participaram </w:t>
      </w:r>
      <w:r w:rsidRPr="00095C78">
        <w:rPr>
          <w:rFonts w:ascii="Verdana" w:hAnsi="Verdana" w:cs="Calibri Light"/>
          <w:sz w:val="22"/>
          <w:szCs w:val="22"/>
        </w:rPr>
        <w:t xml:space="preserve">182 jovens regentes de todo o país viveram essa experiência com a Orquestra. Alguns deles participaram da iniciativa mais de uma vez. </w:t>
      </w:r>
      <w:r w:rsidRPr="00095C78">
        <w:rPr>
          <w:rFonts w:ascii="Verdana" w:hAnsi="Verdana" w:cstheme="majorHAnsi"/>
          <w:sz w:val="22"/>
          <w:szCs w:val="22"/>
        </w:rPr>
        <w:t xml:space="preserve">Pelo Laboratório já passaram regentes que hoje se destacam no cenário nacional e internacional, como o atual maestro associado da Filarmônica de Minas Gerais, José Soares, que participou do Laboratório de Regência em 2017, tornando-se integrante da orquestra em 2020. </w:t>
      </w:r>
      <w:r>
        <w:rPr>
          <w:rFonts w:ascii="Verdana" w:hAnsi="Verdana" w:cstheme="majorHAnsi"/>
          <w:sz w:val="22"/>
          <w:szCs w:val="22"/>
        </w:rPr>
        <w:t>N</w:t>
      </w:r>
      <w:r w:rsidRPr="00095C78">
        <w:rPr>
          <w:rFonts w:ascii="Verdana" w:hAnsi="Verdana" w:cstheme="majorHAnsi"/>
          <w:sz w:val="22"/>
          <w:szCs w:val="22"/>
        </w:rPr>
        <w:t>a edição 2024</w:t>
      </w:r>
      <w:r>
        <w:rPr>
          <w:rFonts w:ascii="Verdana" w:hAnsi="Verdana" w:cstheme="majorHAnsi"/>
          <w:sz w:val="22"/>
          <w:szCs w:val="22"/>
        </w:rPr>
        <w:t xml:space="preserve">, mais de 40 regentes de várias partes do país se inscreveram. Foram selecionados </w:t>
      </w:r>
      <w:r w:rsidRPr="00095C78">
        <w:rPr>
          <w:rFonts w:ascii="Verdana" w:hAnsi="Verdana" w:cstheme="majorHAnsi"/>
          <w:sz w:val="22"/>
          <w:szCs w:val="22"/>
        </w:rPr>
        <w:t>4 regentes ativos e 11 ouvintes, que participarão de aulas teóricas e técnicas com o maestro Fabio Mechetti, Diretor Artístico e Regente Titular da Filarmônica de Minas Gerais.</w:t>
      </w:r>
    </w:p>
    <w:p w14:paraId="0540DE3B" w14:textId="77777777" w:rsidR="00DD69FE" w:rsidRPr="00095C78" w:rsidRDefault="00DD69FE" w:rsidP="00DD69FE">
      <w:pPr>
        <w:jc w:val="both"/>
        <w:rPr>
          <w:rFonts w:ascii="Verdana" w:hAnsi="Verdana" w:cstheme="majorHAnsi"/>
          <w:sz w:val="22"/>
          <w:szCs w:val="22"/>
        </w:rPr>
      </w:pPr>
    </w:p>
    <w:p w14:paraId="249A27C5" w14:textId="77777777" w:rsidR="00DD69FE" w:rsidRPr="00095C78" w:rsidRDefault="00DD69FE" w:rsidP="00DD69FE">
      <w:pPr>
        <w:jc w:val="both"/>
        <w:rPr>
          <w:rFonts w:ascii="Verdana" w:hAnsi="Verdana" w:cstheme="majorHAnsi"/>
          <w:sz w:val="22"/>
          <w:szCs w:val="22"/>
        </w:rPr>
      </w:pPr>
      <w:r w:rsidRPr="00095C78">
        <w:rPr>
          <w:rFonts w:ascii="Verdana" w:hAnsi="Verdana" w:cstheme="majorHAnsi"/>
          <w:sz w:val="22"/>
          <w:szCs w:val="22"/>
        </w:rPr>
        <w:t xml:space="preserve">O Laboratório de Regência 2024 será realizado entre os dias </w:t>
      </w:r>
      <w:r w:rsidRPr="00095C78">
        <w:rPr>
          <w:rFonts w:ascii="Verdana" w:hAnsi="Verdana" w:cstheme="majorHAnsi"/>
          <w:b/>
          <w:bCs/>
          <w:sz w:val="22"/>
          <w:szCs w:val="22"/>
        </w:rPr>
        <w:t xml:space="preserve">9 e 11 de setembro de 2024. </w:t>
      </w:r>
      <w:r w:rsidRPr="00095C78">
        <w:rPr>
          <w:rFonts w:ascii="Verdana" w:hAnsi="Verdana" w:cstheme="majorHAnsi"/>
          <w:sz w:val="22"/>
          <w:szCs w:val="22"/>
        </w:rPr>
        <w:t xml:space="preserve">Ao final, </w:t>
      </w:r>
      <w:r>
        <w:rPr>
          <w:rFonts w:ascii="Verdana" w:hAnsi="Verdana" w:cstheme="majorHAnsi"/>
          <w:sz w:val="22"/>
          <w:szCs w:val="22"/>
        </w:rPr>
        <w:t xml:space="preserve">os </w:t>
      </w:r>
      <w:r w:rsidRPr="00095C78">
        <w:rPr>
          <w:rFonts w:ascii="Verdana" w:hAnsi="Verdana" w:cstheme="majorHAnsi"/>
          <w:sz w:val="22"/>
          <w:szCs w:val="22"/>
        </w:rPr>
        <w:t>quatro regentes</w:t>
      </w:r>
      <w:r>
        <w:rPr>
          <w:rFonts w:ascii="Verdana" w:hAnsi="Verdana" w:cstheme="majorHAnsi"/>
          <w:sz w:val="22"/>
          <w:szCs w:val="22"/>
        </w:rPr>
        <w:t xml:space="preserve"> </w:t>
      </w:r>
      <w:r w:rsidRPr="00095C78">
        <w:rPr>
          <w:rFonts w:ascii="Verdana" w:hAnsi="Verdana" w:cstheme="majorHAnsi"/>
          <w:sz w:val="22"/>
          <w:szCs w:val="22"/>
        </w:rPr>
        <w:t xml:space="preserve">conduzem a Orquestra em concerto aberto ao público e gratuito, no dia </w:t>
      </w:r>
      <w:r w:rsidRPr="00095C78">
        <w:rPr>
          <w:rFonts w:ascii="Verdana" w:hAnsi="Verdana" w:cstheme="majorHAnsi"/>
          <w:b/>
          <w:bCs/>
          <w:sz w:val="22"/>
          <w:szCs w:val="22"/>
        </w:rPr>
        <w:t>11 de setembro de 2024</w:t>
      </w:r>
      <w:r w:rsidRPr="00095C78">
        <w:rPr>
          <w:rFonts w:ascii="Verdana" w:hAnsi="Verdana" w:cstheme="majorHAnsi"/>
          <w:sz w:val="22"/>
          <w:szCs w:val="22"/>
        </w:rPr>
        <w:t xml:space="preserve">. </w:t>
      </w:r>
    </w:p>
    <w:p w14:paraId="0D9430CC" w14:textId="77777777" w:rsidR="00813A9C" w:rsidRDefault="00813A9C" w:rsidP="00F3028E">
      <w:pPr>
        <w:autoSpaceDE w:val="0"/>
        <w:autoSpaceDN w:val="0"/>
        <w:adjustRightInd w:val="0"/>
        <w:jc w:val="both"/>
        <w:rPr>
          <w:rFonts w:ascii="Verdana" w:hAnsi="Verdana" w:cs="Calibri Light"/>
          <w:b/>
          <w:bCs/>
          <w:sz w:val="22"/>
          <w:szCs w:val="22"/>
        </w:rPr>
      </w:pPr>
    </w:p>
    <w:bookmarkEnd w:id="0"/>
    <w:p w14:paraId="64CADA58" w14:textId="77777777" w:rsidR="00DD69FE" w:rsidRDefault="00DD69FE" w:rsidP="00DD69FE">
      <w:pPr>
        <w:jc w:val="both"/>
        <w:rPr>
          <w:rFonts w:ascii="Verdana" w:hAnsi="Verdana" w:cs="Calibri Light"/>
          <w:sz w:val="22"/>
          <w:szCs w:val="22"/>
        </w:rPr>
      </w:pPr>
      <w:r w:rsidRPr="00DD69FE">
        <w:rPr>
          <w:rFonts w:ascii="Verdana" w:hAnsi="Verdana" w:cs="Calibri Light"/>
          <w:sz w:val="22"/>
          <w:szCs w:val="22"/>
        </w:rPr>
        <w:t>Este projeto é apresentado pelo Ministério da Cultura, Governo de Minas Gerais e Cemig por meio da Lei Federal de Incentivo à Cultura. Apoio: Circuito Liberdade e Programa Amigos da Filarmônica. Realização: Instituto Cultural Filarmônica, Secretaria Estadual de Cultura e Turismo de MG, Governo de Minas Gerais, Ministério da Cultura e Governo Federal.</w:t>
      </w:r>
    </w:p>
    <w:p w14:paraId="3655ADB6" w14:textId="77777777" w:rsidR="00DD69FE" w:rsidRPr="00DD69FE" w:rsidRDefault="00DD69FE" w:rsidP="00DD69FE">
      <w:pPr>
        <w:jc w:val="both"/>
        <w:rPr>
          <w:rFonts w:ascii="Verdana" w:hAnsi="Verdana" w:cs="Calibri Light"/>
          <w:sz w:val="22"/>
          <w:szCs w:val="22"/>
        </w:rPr>
      </w:pPr>
    </w:p>
    <w:p w14:paraId="552750F0" w14:textId="77777777" w:rsidR="00DD69FE" w:rsidRPr="00DD69FE" w:rsidRDefault="00DD69FE" w:rsidP="00DD69FE">
      <w:pPr>
        <w:jc w:val="both"/>
        <w:rPr>
          <w:rFonts w:ascii="Verdana" w:hAnsi="Verdana" w:cs="Calibri Light"/>
          <w:sz w:val="22"/>
          <w:szCs w:val="22"/>
        </w:rPr>
      </w:pPr>
      <w:r w:rsidRPr="00DD69FE">
        <w:rPr>
          <w:rFonts w:ascii="Verdana" w:hAnsi="Verdana" w:cs="Calibri Light"/>
          <w:sz w:val="22"/>
          <w:szCs w:val="22"/>
        </w:rPr>
        <w:t>O projeto Laboratório de Regência conta com o apoio do Programa Amigos da Filarmônica e de patronos.</w:t>
      </w:r>
    </w:p>
    <w:p w14:paraId="67334B73" w14:textId="77777777" w:rsidR="00F3028E" w:rsidRDefault="00F3028E" w:rsidP="00D52CDC">
      <w:pPr>
        <w:jc w:val="both"/>
        <w:rPr>
          <w:rFonts w:ascii="Verdana" w:hAnsi="Verdana" w:cstheme="majorHAnsi"/>
          <w:b/>
          <w:bCs/>
          <w:sz w:val="22"/>
          <w:szCs w:val="22"/>
        </w:rPr>
      </w:pPr>
    </w:p>
    <w:p w14:paraId="5F068A33" w14:textId="58F98F9B" w:rsidR="00D52CDC" w:rsidRPr="00F3028E" w:rsidRDefault="009F5E3E" w:rsidP="00D52CDC">
      <w:pPr>
        <w:jc w:val="both"/>
        <w:rPr>
          <w:rFonts w:ascii="Verdana" w:hAnsi="Verdana" w:cstheme="majorHAnsi"/>
          <w:b/>
          <w:bCs/>
          <w:sz w:val="22"/>
          <w:szCs w:val="22"/>
        </w:rPr>
      </w:pPr>
      <w:r w:rsidRPr="00F3028E">
        <w:rPr>
          <w:rFonts w:ascii="Verdana" w:hAnsi="Verdana" w:cstheme="majorHAnsi"/>
          <w:b/>
          <w:bCs/>
          <w:sz w:val="22"/>
          <w:szCs w:val="22"/>
        </w:rPr>
        <w:t xml:space="preserve">Regentes </w:t>
      </w:r>
    </w:p>
    <w:p w14:paraId="5547A6CE" w14:textId="77777777" w:rsidR="009F5E3E" w:rsidRDefault="009F5E3E" w:rsidP="00D52CDC">
      <w:pPr>
        <w:jc w:val="both"/>
        <w:rPr>
          <w:rFonts w:ascii="Verdana" w:hAnsi="Verdana" w:cstheme="majorHAnsi"/>
          <w:sz w:val="22"/>
          <w:szCs w:val="22"/>
        </w:rPr>
      </w:pPr>
    </w:p>
    <w:p w14:paraId="2B059995" w14:textId="0216AC63" w:rsidR="009F5E3E" w:rsidRDefault="009F5E3E" w:rsidP="00D52CDC">
      <w:pPr>
        <w:jc w:val="both"/>
        <w:rPr>
          <w:rFonts w:ascii="Verdana" w:hAnsi="Verdana" w:cstheme="majorHAnsi"/>
          <w:b/>
          <w:bCs/>
          <w:sz w:val="22"/>
          <w:szCs w:val="22"/>
        </w:rPr>
      </w:pPr>
      <w:r w:rsidRPr="009F5E3E">
        <w:rPr>
          <w:rFonts w:ascii="Verdana" w:hAnsi="Verdana" w:cstheme="majorHAnsi"/>
          <w:b/>
          <w:bCs/>
          <w:sz w:val="22"/>
          <w:szCs w:val="22"/>
        </w:rPr>
        <w:t>Giovan</w:t>
      </w:r>
      <w:r w:rsidR="00F3028E">
        <w:rPr>
          <w:rFonts w:ascii="Verdana" w:hAnsi="Verdana" w:cstheme="majorHAnsi"/>
          <w:b/>
          <w:bCs/>
          <w:sz w:val="22"/>
          <w:szCs w:val="22"/>
        </w:rPr>
        <w:t>n</w:t>
      </w:r>
      <w:r w:rsidRPr="009F5E3E">
        <w:rPr>
          <w:rFonts w:ascii="Verdana" w:hAnsi="Verdana" w:cstheme="majorHAnsi"/>
          <w:b/>
          <w:bCs/>
          <w:sz w:val="22"/>
          <w:szCs w:val="22"/>
        </w:rPr>
        <w:t>a Elias, regente</w:t>
      </w:r>
    </w:p>
    <w:p w14:paraId="56981EAF" w14:textId="77777777" w:rsidR="0093059D" w:rsidRDefault="0093059D" w:rsidP="00D52CDC">
      <w:pPr>
        <w:jc w:val="both"/>
        <w:rPr>
          <w:rFonts w:ascii="Verdana" w:hAnsi="Verdana" w:cstheme="majorHAnsi"/>
          <w:b/>
          <w:bCs/>
          <w:sz w:val="22"/>
          <w:szCs w:val="22"/>
        </w:rPr>
      </w:pPr>
    </w:p>
    <w:p w14:paraId="4F3184D2" w14:textId="77777777" w:rsidR="0093059D" w:rsidRPr="0093059D" w:rsidRDefault="0093059D" w:rsidP="0093059D">
      <w:pPr>
        <w:jc w:val="both"/>
        <w:rPr>
          <w:rFonts w:ascii="Verdana" w:hAnsi="Verdana" w:cs="Calibri Light"/>
          <w:sz w:val="22"/>
          <w:szCs w:val="22"/>
        </w:rPr>
      </w:pPr>
      <w:r w:rsidRPr="0093059D">
        <w:rPr>
          <w:rFonts w:ascii="Verdana" w:hAnsi="Verdana" w:cs="Calibri Light"/>
          <w:sz w:val="22"/>
          <w:szCs w:val="22"/>
        </w:rPr>
        <w:t xml:space="preserve">Giovanna Elias, pianista e regente brasileira, é fundadora da SP Chamber Orchestra e regente assistente da Orquestra de Câmara da ECA USP (OCAM). Formada em regência pela USP, onde estudou com Gil Jardim, atualmente, estuda piano com Olga Kopylova. Já dirigiu a ópera </w:t>
      </w:r>
      <w:proofErr w:type="spellStart"/>
      <w:r w:rsidRPr="0093059D">
        <w:rPr>
          <w:rFonts w:ascii="Verdana" w:hAnsi="Verdana" w:cs="Calibri Light"/>
          <w:i/>
          <w:iCs/>
          <w:sz w:val="22"/>
          <w:szCs w:val="22"/>
        </w:rPr>
        <w:t>L'Elisir</w:t>
      </w:r>
      <w:proofErr w:type="spellEnd"/>
      <w:r w:rsidRPr="0093059D">
        <w:rPr>
          <w:rFonts w:ascii="Verdana" w:hAnsi="Verdana" w:cs="Calibri Light"/>
          <w:i/>
          <w:iCs/>
          <w:sz w:val="22"/>
          <w:szCs w:val="22"/>
        </w:rPr>
        <w:t xml:space="preserve"> d'Amore,</w:t>
      </w:r>
      <w:r w:rsidRPr="0093059D">
        <w:rPr>
          <w:rFonts w:ascii="Verdana" w:hAnsi="Verdana" w:cs="Calibri Light"/>
          <w:sz w:val="22"/>
          <w:szCs w:val="22"/>
        </w:rPr>
        <w:t xml:space="preserve"> de Gaetano Donizetti, e cenas de óperas de Puccini, Verdi, Mozart, J. Strauss, Rossini, além de repertório sinfônico de Mahler, Beethoven, Schubert e outros. Foi regente assistente no </w:t>
      </w:r>
      <w:proofErr w:type="spellStart"/>
      <w:r w:rsidRPr="0093059D">
        <w:rPr>
          <w:rFonts w:ascii="Verdana" w:hAnsi="Verdana" w:cs="Calibri Light"/>
          <w:sz w:val="22"/>
          <w:szCs w:val="22"/>
        </w:rPr>
        <w:t>Musikverein</w:t>
      </w:r>
      <w:proofErr w:type="spellEnd"/>
      <w:r w:rsidRPr="0093059D">
        <w:rPr>
          <w:rFonts w:ascii="Verdana" w:hAnsi="Verdana" w:cs="Calibri Light"/>
          <w:sz w:val="22"/>
          <w:szCs w:val="22"/>
        </w:rPr>
        <w:t xml:space="preserve"> de Viena (2023) e na Ópera de </w:t>
      </w:r>
      <w:proofErr w:type="spellStart"/>
      <w:r w:rsidRPr="0093059D">
        <w:rPr>
          <w:rFonts w:ascii="Verdana" w:hAnsi="Verdana" w:cs="Calibri Light"/>
          <w:sz w:val="22"/>
          <w:szCs w:val="22"/>
        </w:rPr>
        <w:t>Baugè</w:t>
      </w:r>
      <w:proofErr w:type="spellEnd"/>
      <w:r w:rsidRPr="0093059D">
        <w:rPr>
          <w:rFonts w:ascii="Verdana" w:hAnsi="Verdana" w:cs="Calibri Light"/>
          <w:sz w:val="22"/>
          <w:szCs w:val="22"/>
        </w:rPr>
        <w:t xml:space="preserve"> (2024). Como pianista, já se apresentou na Sala São Paulo e no MASP. No exterior, dirigiu o Wiener </w:t>
      </w:r>
      <w:proofErr w:type="spellStart"/>
      <w:r w:rsidRPr="0093059D">
        <w:rPr>
          <w:rFonts w:ascii="Verdana" w:hAnsi="Verdana" w:cs="Calibri Light"/>
          <w:sz w:val="22"/>
          <w:szCs w:val="22"/>
        </w:rPr>
        <w:t>Festspiele</w:t>
      </w:r>
      <w:proofErr w:type="spellEnd"/>
      <w:r w:rsidRPr="0093059D">
        <w:rPr>
          <w:rFonts w:ascii="Verdana" w:hAnsi="Verdana" w:cs="Calibri Light"/>
          <w:sz w:val="22"/>
          <w:szCs w:val="22"/>
        </w:rPr>
        <w:t xml:space="preserve">, a Orquestra de Ópera de </w:t>
      </w:r>
      <w:proofErr w:type="spellStart"/>
      <w:r w:rsidRPr="0093059D">
        <w:rPr>
          <w:rFonts w:ascii="Verdana" w:hAnsi="Verdana" w:cs="Calibri Light"/>
          <w:sz w:val="22"/>
          <w:szCs w:val="22"/>
        </w:rPr>
        <w:t>Baugè</w:t>
      </w:r>
      <w:proofErr w:type="spellEnd"/>
      <w:r w:rsidRPr="0093059D">
        <w:rPr>
          <w:rFonts w:ascii="Verdana" w:hAnsi="Verdana" w:cs="Calibri Light"/>
          <w:sz w:val="22"/>
          <w:szCs w:val="22"/>
        </w:rPr>
        <w:t xml:space="preserve"> e a Utrecht </w:t>
      </w:r>
      <w:proofErr w:type="spellStart"/>
      <w:r w:rsidRPr="0093059D">
        <w:rPr>
          <w:rFonts w:ascii="Verdana" w:hAnsi="Verdana" w:cs="Calibri Light"/>
          <w:sz w:val="22"/>
          <w:szCs w:val="22"/>
        </w:rPr>
        <w:t>String</w:t>
      </w:r>
      <w:proofErr w:type="spellEnd"/>
      <w:r w:rsidRPr="0093059D">
        <w:rPr>
          <w:rFonts w:ascii="Verdana" w:hAnsi="Verdana" w:cs="Calibri Light"/>
          <w:sz w:val="22"/>
          <w:szCs w:val="22"/>
        </w:rPr>
        <w:t xml:space="preserve"> Orchestra; no Brasil, além de dirigir a SP Chamber Orchestra, a Orquestra de Câmara da ECA, esteve na direção do projeto NEOJIBA e de outras orquestras.</w:t>
      </w:r>
    </w:p>
    <w:p w14:paraId="73C45D05" w14:textId="77777777" w:rsidR="0093059D" w:rsidRPr="009F5E3E" w:rsidRDefault="0093059D" w:rsidP="00D52CDC">
      <w:pPr>
        <w:jc w:val="both"/>
        <w:rPr>
          <w:rFonts w:ascii="Verdana" w:hAnsi="Verdana" w:cstheme="majorHAnsi"/>
          <w:b/>
          <w:bCs/>
          <w:sz w:val="22"/>
          <w:szCs w:val="22"/>
        </w:rPr>
      </w:pPr>
    </w:p>
    <w:p w14:paraId="20838492" w14:textId="5C7FDCC3" w:rsidR="009F5E3E" w:rsidRDefault="009F5E3E" w:rsidP="00D52CDC">
      <w:pPr>
        <w:jc w:val="both"/>
        <w:rPr>
          <w:rFonts w:ascii="Verdana" w:hAnsi="Verdana" w:cstheme="majorHAnsi"/>
          <w:b/>
          <w:bCs/>
          <w:sz w:val="22"/>
          <w:szCs w:val="22"/>
        </w:rPr>
      </w:pPr>
      <w:r w:rsidRPr="009F5E3E">
        <w:rPr>
          <w:rFonts w:ascii="Verdana" w:hAnsi="Verdana" w:cstheme="majorHAnsi"/>
          <w:b/>
          <w:bCs/>
          <w:sz w:val="22"/>
          <w:szCs w:val="22"/>
        </w:rPr>
        <w:t>Pedro</w:t>
      </w:r>
      <w:r w:rsidR="000116D8">
        <w:rPr>
          <w:rFonts w:ascii="Verdana" w:hAnsi="Verdana" w:cstheme="majorHAnsi"/>
          <w:b/>
          <w:bCs/>
          <w:sz w:val="22"/>
          <w:szCs w:val="22"/>
        </w:rPr>
        <w:t xml:space="preserve"> </w:t>
      </w:r>
      <w:r w:rsidRPr="009F5E3E">
        <w:rPr>
          <w:rFonts w:ascii="Verdana" w:hAnsi="Verdana" w:cstheme="majorHAnsi"/>
          <w:b/>
          <w:bCs/>
          <w:sz w:val="22"/>
          <w:szCs w:val="22"/>
        </w:rPr>
        <w:t>Ferreira, regente</w:t>
      </w:r>
    </w:p>
    <w:p w14:paraId="2E72B3FE" w14:textId="77777777" w:rsidR="0093059D" w:rsidRDefault="0093059D" w:rsidP="00D52CDC">
      <w:pPr>
        <w:jc w:val="both"/>
        <w:rPr>
          <w:rFonts w:ascii="Verdana" w:hAnsi="Verdana" w:cstheme="majorHAnsi"/>
          <w:b/>
          <w:bCs/>
          <w:sz w:val="22"/>
          <w:szCs w:val="22"/>
        </w:rPr>
      </w:pPr>
    </w:p>
    <w:p w14:paraId="61236251" w14:textId="77777777" w:rsidR="0093059D" w:rsidRPr="0093059D" w:rsidRDefault="0093059D" w:rsidP="0093059D">
      <w:pPr>
        <w:jc w:val="both"/>
        <w:rPr>
          <w:rFonts w:ascii="Verdana" w:hAnsi="Verdana" w:cs="Calibri Light"/>
          <w:sz w:val="22"/>
          <w:szCs w:val="22"/>
        </w:rPr>
      </w:pPr>
      <w:r w:rsidRPr="0093059D">
        <w:rPr>
          <w:rFonts w:ascii="Verdana" w:hAnsi="Verdana" w:cs="Calibri Light"/>
          <w:sz w:val="22"/>
          <w:szCs w:val="22"/>
        </w:rPr>
        <w:t xml:space="preserve">Pedro Ferreira, natural de Uberaba (MG), tem 25 anos e é bacharel em Composição e Regência pela Universidade Estadual do Paraná. Iniciou seus estudos de violino no Rio de Janeiro, aos 11 anos. Em 2015 e 2016, foi violinista da Orquestra Sinfônica Jovem do Estado de São Paulo e aluno de Pedro </w:t>
      </w:r>
      <w:proofErr w:type="spellStart"/>
      <w:r w:rsidRPr="0093059D">
        <w:rPr>
          <w:rFonts w:ascii="Verdana" w:hAnsi="Verdana" w:cs="Calibri Light"/>
          <w:sz w:val="22"/>
          <w:szCs w:val="22"/>
        </w:rPr>
        <w:t>Delarole</w:t>
      </w:r>
      <w:proofErr w:type="spellEnd"/>
      <w:r w:rsidRPr="0093059D">
        <w:rPr>
          <w:rFonts w:ascii="Verdana" w:hAnsi="Verdana" w:cs="Calibri Light"/>
          <w:sz w:val="22"/>
          <w:szCs w:val="22"/>
        </w:rPr>
        <w:t xml:space="preserve"> e </w:t>
      </w:r>
      <w:proofErr w:type="spellStart"/>
      <w:r w:rsidRPr="0093059D">
        <w:rPr>
          <w:rFonts w:ascii="Verdana" w:hAnsi="Verdana" w:cs="Calibri Light"/>
          <w:sz w:val="22"/>
          <w:szCs w:val="22"/>
        </w:rPr>
        <w:t>Inna</w:t>
      </w:r>
      <w:proofErr w:type="spellEnd"/>
      <w:r w:rsidRPr="0093059D">
        <w:rPr>
          <w:rFonts w:ascii="Verdana" w:hAnsi="Verdana" w:cs="Calibri Light"/>
          <w:sz w:val="22"/>
          <w:szCs w:val="22"/>
        </w:rPr>
        <w:t xml:space="preserve"> </w:t>
      </w:r>
      <w:proofErr w:type="spellStart"/>
      <w:r w:rsidRPr="0093059D">
        <w:rPr>
          <w:rFonts w:ascii="Verdana" w:hAnsi="Verdana" w:cs="Calibri Light"/>
          <w:sz w:val="22"/>
          <w:szCs w:val="22"/>
        </w:rPr>
        <w:t>Meltser</w:t>
      </w:r>
      <w:proofErr w:type="spellEnd"/>
      <w:r w:rsidRPr="0093059D">
        <w:rPr>
          <w:rFonts w:ascii="Verdana" w:hAnsi="Verdana" w:cs="Calibri Light"/>
          <w:sz w:val="22"/>
          <w:szCs w:val="22"/>
        </w:rPr>
        <w:t xml:space="preserve">. Participou de </w:t>
      </w:r>
      <w:proofErr w:type="spellStart"/>
      <w:r w:rsidRPr="0093059D">
        <w:rPr>
          <w:rFonts w:ascii="Verdana" w:hAnsi="Verdana" w:cs="Calibri Light"/>
          <w:i/>
          <w:iCs/>
          <w:sz w:val="22"/>
          <w:szCs w:val="22"/>
        </w:rPr>
        <w:t>masterclasses</w:t>
      </w:r>
      <w:proofErr w:type="spellEnd"/>
      <w:r w:rsidRPr="0093059D">
        <w:rPr>
          <w:rFonts w:ascii="Verdana" w:hAnsi="Verdana" w:cs="Calibri Light"/>
          <w:sz w:val="22"/>
          <w:szCs w:val="22"/>
        </w:rPr>
        <w:t xml:space="preserve"> com Cláudio Cruz, Abel Rocha, Mara Campos, Márcio </w:t>
      </w:r>
      <w:proofErr w:type="spellStart"/>
      <w:r w:rsidRPr="0093059D">
        <w:rPr>
          <w:rFonts w:ascii="Verdana" w:hAnsi="Verdana" w:cs="Calibri Light"/>
          <w:sz w:val="22"/>
          <w:szCs w:val="22"/>
        </w:rPr>
        <w:t>Steuernagel</w:t>
      </w:r>
      <w:proofErr w:type="spellEnd"/>
      <w:r w:rsidRPr="0093059D">
        <w:rPr>
          <w:rFonts w:ascii="Verdana" w:hAnsi="Verdana" w:cs="Calibri Light"/>
          <w:sz w:val="22"/>
          <w:szCs w:val="22"/>
        </w:rPr>
        <w:t>, entre outros. Em 2022 e 2023, atuou como regente assistente da Orquestra Filarmônica da Universidade Federal do Paraná. Desde 2023, é aluno de regência na classe do Maestro Cláudio Cruz.</w:t>
      </w:r>
    </w:p>
    <w:p w14:paraId="75E4AF3B" w14:textId="77777777" w:rsidR="0093059D" w:rsidRDefault="0093059D" w:rsidP="00D52CDC">
      <w:pPr>
        <w:jc w:val="both"/>
        <w:rPr>
          <w:rFonts w:ascii="Verdana" w:hAnsi="Verdana" w:cstheme="majorHAnsi"/>
          <w:b/>
          <w:bCs/>
          <w:sz w:val="22"/>
          <w:szCs w:val="22"/>
        </w:rPr>
      </w:pPr>
    </w:p>
    <w:p w14:paraId="5358F58A" w14:textId="4FDAD457" w:rsidR="009F5E3E" w:rsidRDefault="009F5E3E" w:rsidP="009F5E3E">
      <w:pPr>
        <w:jc w:val="both"/>
        <w:rPr>
          <w:rFonts w:ascii="Verdana" w:hAnsi="Verdana" w:cs="Calibri Light"/>
          <w:b/>
          <w:bCs/>
          <w:sz w:val="22"/>
          <w:szCs w:val="22"/>
        </w:rPr>
      </w:pPr>
      <w:r w:rsidRPr="009F5E3E">
        <w:rPr>
          <w:rFonts w:ascii="Verdana" w:hAnsi="Verdana" w:cs="Calibri Light"/>
          <w:b/>
          <w:bCs/>
          <w:sz w:val="22"/>
          <w:szCs w:val="22"/>
        </w:rPr>
        <w:t xml:space="preserve">Renan </w:t>
      </w:r>
      <w:r w:rsidR="0093059D">
        <w:rPr>
          <w:rFonts w:ascii="Verdana" w:hAnsi="Verdana" w:cs="Calibri Light"/>
          <w:b/>
          <w:bCs/>
          <w:sz w:val="22"/>
          <w:szCs w:val="22"/>
        </w:rPr>
        <w:t>Cardoso</w:t>
      </w:r>
      <w:r w:rsidRPr="009F5E3E">
        <w:rPr>
          <w:rFonts w:ascii="Verdana" w:hAnsi="Verdana" w:cs="Calibri Light"/>
          <w:b/>
          <w:bCs/>
          <w:sz w:val="22"/>
          <w:szCs w:val="22"/>
        </w:rPr>
        <w:t>, regente</w:t>
      </w:r>
    </w:p>
    <w:p w14:paraId="0EC302A7" w14:textId="77777777" w:rsidR="0093059D" w:rsidRDefault="0093059D" w:rsidP="009F5E3E">
      <w:pPr>
        <w:jc w:val="both"/>
        <w:rPr>
          <w:rFonts w:ascii="Verdana" w:hAnsi="Verdana" w:cs="Calibri Light"/>
          <w:b/>
          <w:bCs/>
          <w:sz w:val="22"/>
          <w:szCs w:val="22"/>
        </w:rPr>
      </w:pPr>
    </w:p>
    <w:p w14:paraId="5B9C9C7B" w14:textId="77777777" w:rsidR="0093059D" w:rsidRPr="0093059D" w:rsidRDefault="0093059D" w:rsidP="0093059D">
      <w:pPr>
        <w:jc w:val="both"/>
        <w:rPr>
          <w:rFonts w:ascii="Verdana" w:hAnsi="Verdana" w:cs="Calibri Light"/>
          <w:sz w:val="22"/>
          <w:szCs w:val="22"/>
        </w:rPr>
      </w:pPr>
      <w:r w:rsidRPr="0093059D">
        <w:rPr>
          <w:rFonts w:ascii="Verdana" w:hAnsi="Verdana" w:cs="Calibri Light"/>
          <w:sz w:val="22"/>
          <w:szCs w:val="22"/>
        </w:rPr>
        <w:t xml:space="preserve">Natural de Cametá, no Pará, Renan Cardoso, de 28 anos, é regente titular da Orquestra Jovem Vale Música de Belém desde 2019. Iniciou seus estudos aos 8 anos, no Projeto Vale Música, em Belém, e se formou em Regência e Violino pelo Instituto Estadual Carlos Gomes (IECG). Renan teve como mentores os maestros Abel Rocha e Roberto Tibiriçá e participou de </w:t>
      </w:r>
      <w:proofErr w:type="spellStart"/>
      <w:r w:rsidRPr="0093059D">
        <w:rPr>
          <w:rFonts w:ascii="Verdana" w:hAnsi="Verdana" w:cs="Calibri Light"/>
          <w:i/>
          <w:iCs/>
          <w:sz w:val="22"/>
          <w:szCs w:val="22"/>
        </w:rPr>
        <w:t>masterclasses</w:t>
      </w:r>
      <w:proofErr w:type="spellEnd"/>
      <w:r w:rsidRPr="0093059D">
        <w:rPr>
          <w:rFonts w:ascii="Verdana" w:hAnsi="Verdana" w:cs="Calibri Light"/>
          <w:sz w:val="22"/>
          <w:szCs w:val="22"/>
        </w:rPr>
        <w:t xml:space="preserve"> com renomados regentes. Em 2024, foi bolsista no Festival de Inverno de Campos do Jordão e atuou em </w:t>
      </w:r>
      <w:r w:rsidRPr="0093059D">
        <w:rPr>
          <w:rFonts w:ascii="Verdana" w:hAnsi="Verdana" w:cs="Calibri Light"/>
          <w:i/>
          <w:iCs/>
          <w:sz w:val="22"/>
          <w:szCs w:val="22"/>
        </w:rPr>
        <w:t>workshops</w:t>
      </w:r>
      <w:r w:rsidRPr="0093059D">
        <w:rPr>
          <w:rFonts w:ascii="Verdana" w:hAnsi="Verdana" w:cs="Calibri Light"/>
          <w:sz w:val="22"/>
          <w:szCs w:val="22"/>
        </w:rPr>
        <w:t xml:space="preserve"> de regência no Brasil. Como maestro convidado, já regeu importantes orquestras e se apresentou em prestigiadas salas de concerto. Atualmente, cursa a Academia de Regência da OSESP, em São Paulo.</w:t>
      </w:r>
    </w:p>
    <w:p w14:paraId="46E85F4B" w14:textId="77777777" w:rsidR="0093059D" w:rsidRPr="009F5E3E" w:rsidRDefault="0093059D" w:rsidP="009F5E3E">
      <w:pPr>
        <w:jc w:val="both"/>
        <w:rPr>
          <w:rFonts w:ascii="Verdana" w:hAnsi="Verdana" w:cs="Calibri Light"/>
          <w:b/>
          <w:bCs/>
          <w:sz w:val="22"/>
          <w:szCs w:val="22"/>
        </w:rPr>
      </w:pPr>
    </w:p>
    <w:p w14:paraId="2F3AE1AC" w14:textId="77777777" w:rsidR="009F5E3E" w:rsidRPr="00C55A79" w:rsidRDefault="009F5E3E" w:rsidP="009F5E3E">
      <w:pPr>
        <w:jc w:val="both"/>
        <w:rPr>
          <w:rFonts w:ascii="Verdana" w:hAnsi="Verdana" w:cs="Calibri Light"/>
          <w:sz w:val="22"/>
          <w:szCs w:val="22"/>
        </w:rPr>
      </w:pPr>
    </w:p>
    <w:p w14:paraId="16D09EB4" w14:textId="17AC5E08" w:rsidR="009F5E3E" w:rsidRDefault="009F5E3E" w:rsidP="009F5E3E">
      <w:pPr>
        <w:jc w:val="both"/>
        <w:rPr>
          <w:rFonts w:ascii="Verdana" w:hAnsi="Verdana" w:cs="Calibri Light"/>
          <w:b/>
          <w:bCs/>
          <w:sz w:val="22"/>
          <w:szCs w:val="22"/>
        </w:rPr>
      </w:pPr>
      <w:r w:rsidRPr="009F5E3E">
        <w:rPr>
          <w:rFonts w:ascii="Verdana" w:hAnsi="Verdana" w:cs="Calibri Light"/>
          <w:b/>
          <w:bCs/>
          <w:sz w:val="22"/>
          <w:szCs w:val="22"/>
        </w:rPr>
        <w:t>Tais</w:t>
      </w:r>
      <w:r w:rsidR="000116D8">
        <w:rPr>
          <w:rFonts w:ascii="Verdana" w:hAnsi="Verdana" w:cs="Calibri Light"/>
          <w:b/>
          <w:bCs/>
          <w:sz w:val="22"/>
          <w:szCs w:val="22"/>
        </w:rPr>
        <w:t xml:space="preserve"> Conte</w:t>
      </w:r>
      <w:r w:rsidRPr="009F5E3E">
        <w:rPr>
          <w:rFonts w:ascii="Verdana" w:hAnsi="Verdana" w:cs="Calibri Light"/>
          <w:b/>
          <w:bCs/>
          <w:sz w:val="22"/>
          <w:szCs w:val="22"/>
        </w:rPr>
        <w:t xml:space="preserve"> </w:t>
      </w:r>
      <w:proofErr w:type="spellStart"/>
      <w:r w:rsidRPr="009F5E3E">
        <w:rPr>
          <w:rFonts w:ascii="Verdana" w:hAnsi="Verdana" w:cs="Calibri Light"/>
          <w:b/>
          <w:bCs/>
          <w:sz w:val="22"/>
          <w:szCs w:val="22"/>
        </w:rPr>
        <w:t>Renzetti</w:t>
      </w:r>
      <w:proofErr w:type="spellEnd"/>
      <w:r w:rsidRPr="009F5E3E">
        <w:rPr>
          <w:rFonts w:ascii="Verdana" w:hAnsi="Verdana" w:cs="Calibri Light"/>
          <w:b/>
          <w:bCs/>
          <w:sz w:val="22"/>
          <w:szCs w:val="22"/>
        </w:rPr>
        <w:t xml:space="preserve">, regente </w:t>
      </w:r>
    </w:p>
    <w:p w14:paraId="0A2E03A1" w14:textId="77777777" w:rsidR="0093059D" w:rsidRDefault="0093059D" w:rsidP="009F5E3E">
      <w:pPr>
        <w:jc w:val="both"/>
        <w:rPr>
          <w:rFonts w:ascii="Verdana" w:hAnsi="Verdana" w:cs="Calibri Light"/>
          <w:b/>
          <w:bCs/>
          <w:sz w:val="22"/>
          <w:szCs w:val="22"/>
        </w:rPr>
      </w:pPr>
    </w:p>
    <w:p w14:paraId="69EB7455" w14:textId="77777777" w:rsidR="0093059D" w:rsidRPr="0093059D" w:rsidRDefault="0093059D" w:rsidP="0093059D">
      <w:pPr>
        <w:jc w:val="both"/>
        <w:rPr>
          <w:rFonts w:ascii="Verdana" w:hAnsi="Verdana" w:cs="Calibri Light"/>
          <w:sz w:val="22"/>
          <w:szCs w:val="22"/>
        </w:rPr>
      </w:pPr>
      <w:r w:rsidRPr="0093059D">
        <w:rPr>
          <w:rFonts w:ascii="Verdana" w:hAnsi="Verdana" w:cs="Calibri Light"/>
          <w:sz w:val="22"/>
          <w:szCs w:val="22"/>
        </w:rPr>
        <w:t xml:space="preserve">Tais Conte </w:t>
      </w:r>
      <w:proofErr w:type="spellStart"/>
      <w:r w:rsidRPr="0093059D">
        <w:rPr>
          <w:rFonts w:ascii="Verdana" w:hAnsi="Verdana" w:cs="Calibri Light"/>
          <w:sz w:val="22"/>
          <w:szCs w:val="22"/>
        </w:rPr>
        <w:t>Renzetti</w:t>
      </w:r>
      <w:proofErr w:type="spellEnd"/>
      <w:r w:rsidRPr="0093059D">
        <w:rPr>
          <w:rFonts w:ascii="Verdana" w:hAnsi="Verdana" w:cs="Calibri Light"/>
          <w:sz w:val="22"/>
          <w:szCs w:val="22"/>
        </w:rPr>
        <w:t xml:space="preserve">, regente brasileira de 33 anos, residente e formada em um conservatório em Milão, é regente titular da Rete </w:t>
      </w:r>
      <w:proofErr w:type="spellStart"/>
      <w:r w:rsidRPr="0093059D">
        <w:rPr>
          <w:rFonts w:ascii="Verdana" w:hAnsi="Verdana" w:cs="Calibri Light"/>
          <w:sz w:val="22"/>
          <w:szCs w:val="22"/>
        </w:rPr>
        <w:t>Culturale</w:t>
      </w:r>
      <w:proofErr w:type="spellEnd"/>
      <w:r w:rsidRPr="0093059D">
        <w:rPr>
          <w:rFonts w:ascii="Verdana" w:hAnsi="Verdana" w:cs="Calibri Light"/>
          <w:sz w:val="22"/>
          <w:szCs w:val="22"/>
        </w:rPr>
        <w:t xml:space="preserve"> </w:t>
      </w:r>
      <w:proofErr w:type="spellStart"/>
      <w:r w:rsidRPr="0093059D">
        <w:rPr>
          <w:rFonts w:ascii="Verdana" w:hAnsi="Verdana" w:cs="Calibri Light"/>
          <w:sz w:val="22"/>
          <w:szCs w:val="22"/>
        </w:rPr>
        <w:t>Cantosospeso</w:t>
      </w:r>
      <w:proofErr w:type="spellEnd"/>
      <w:r w:rsidRPr="0093059D">
        <w:rPr>
          <w:rFonts w:ascii="Verdana" w:hAnsi="Verdana" w:cs="Calibri Light"/>
          <w:sz w:val="22"/>
          <w:szCs w:val="22"/>
        </w:rPr>
        <w:t xml:space="preserve">, na Itália, e regente associada da Rede Cultural Luther King, no Brasil. Entre 2016 e 2020, foi assistente do maestro brasileiro Martinho Lutero Galati. Estudou com os maestros </w:t>
      </w:r>
      <w:r w:rsidRPr="0093059D">
        <w:rPr>
          <w:rFonts w:ascii="Verdana" w:hAnsi="Verdana" w:cs="Calibri Light"/>
          <w:sz w:val="22"/>
          <w:szCs w:val="22"/>
        </w:rPr>
        <w:lastRenderedPageBreak/>
        <w:t xml:space="preserve">Riccardo Muti, Daniele Gatti, Fabio </w:t>
      </w:r>
      <w:proofErr w:type="spellStart"/>
      <w:r w:rsidRPr="0093059D">
        <w:rPr>
          <w:rFonts w:ascii="Verdana" w:hAnsi="Verdana" w:cs="Calibri Light"/>
          <w:sz w:val="22"/>
          <w:szCs w:val="22"/>
        </w:rPr>
        <w:t>Lusi</w:t>
      </w:r>
      <w:proofErr w:type="spellEnd"/>
      <w:r w:rsidRPr="0093059D">
        <w:rPr>
          <w:rFonts w:ascii="Verdana" w:hAnsi="Verdana" w:cs="Calibri Light"/>
          <w:sz w:val="22"/>
          <w:szCs w:val="22"/>
        </w:rPr>
        <w:t xml:space="preserve"> e Neil Thomson. Em novembro de 2022, estreou no Festival de Ravenna, regendo </w:t>
      </w:r>
      <w:proofErr w:type="spellStart"/>
      <w:r w:rsidRPr="0093059D">
        <w:rPr>
          <w:rFonts w:ascii="Verdana" w:hAnsi="Verdana" w:cs="Calibri Light"/>
          <w:i/>
          <w:iCs/>
          <w:sz w:val="22"/>
          <w:szCs w:val="22"/>
        </w:rPr>
        <w:t>Così</w:t>
      </w:r>
      <w:proofErr w:type="spellEnd"/>
      <w:r w:rsidRPr="0093059D">
        <w:rPr>
          <w:rFonts w:ascii="Verdana" w:hAnsi="Verdana" w:cs="Calibri Light"/>
          <w:i/>
          <w:iCs/>
          <w:sz w:val="22"/>
          <w:szCs w:val="22"/>
        </w:rPr>
        <w:t xml:space="preserve"> </w:t>
      </w:r>
      <w:proofErr w:type="spellStart"/>
      <w:r w:rsidRPr="0093059D">
        <w:rPr>
          <w:rFonts w:ascii="Verdana" w:hAnsi="Verdana" w:cs="Calibri Light"/>
          <w:i/>
          <w:iCs/>
          <w:sz w:val="22"/>
          <w:szCs w:val="22"/>
        </w:rPr>
        <w:t>fan</w:t>
      </w:r>
      <w:proofErr w:type="spellEnd"/>
      <w:r w:rsidRPr="0093059D">
        <w:rPr>
          <w:rFonts w:ascii="Verdana" w:hAnsi="Verdana" w:cs="Calibri Light"/>
          <w:i/>
          <w:iCs/>
          <w:sz w:val="22"/>
          <w:szCs w:val="22"/>
        </w:rPr>
        <w:t xml:space="preserve"> </w:t>
      </w:r>
      <w:proofErr w:type="spellStart"/>
      <w:r w:rsidRPr="0093059D">
        <w:rPr>
          <w:rFonts w:ascii="Verdana" w:hAnsi="Verdana" w:cs="Calibri Light"/>
          <w:i/>
          <w:iCs/>
          <w:sz w:val="22"/>
          <w:szCs w:val="22"/>
        </w:rPr>
        <w:t>tutte</w:t>
      </w:r>
      <w:proofErr w:type="spellEnd"/>
      <w:r w:rsidRPr="0093059D">
        <w:rPr>
          <w:rFonts w:ascii="Verdana" w:hAnsi="Verdana" w:cs="Calibri Light"/>
          <w:sz w:val="22"/>
          <w:szCs w:val="22"/>
        </w:rPr>
        <w:t>,</w:t>
      </w:r>
      <w:r w:rsidRPr="0093059D">
        <w:rPr>
          <w:rFonts w:ascii="Verdana" w:hAnsi="Verdana" w:cs="Calibri Light"/>
          <w:i/>
          <w:iCs/>
          <w:sz w:val="22"/>
          <w:szCs w:val="22"/>
        </w:rPr>
        <w:t xml:space="preserve"> </w:t>
      </w:r>
      <w:r w:rsidRPr="0093059D">
        <w:rPr>
          <w:rFonts w:ascii="Verdana" w:hAnsi="Verdana" w:cs="Calibri Light"/>
          <w:sz w:val="22"/>
          <w:szCs w:val="22"/>
        </w:rPr>
        <w:t xml:space="preserve">de Mozart, nos teatros Dante Alighieri de Ravenna e Verdi de Salerno. Em 2021, levou para a Itália o conjunto barroco </w:t>
      </w:r>
      <w:r w:rsidRPr="0093059D">
        <w:rPr>
          <w:rFonts w:ascii="Verdana" w:hAnsi="Verdana" w:cs="Calibri Light"/>
          <w:i/>
          <w:iCs/>
          <w:sz w:val="22"/>
          <w:szCs w:val="22"/>
        </w:rPr>
        <w:t xml:space="preserve">La Barca </w:t>
      </w:r>
      <w:proofErr w:type="spellStart"/>
      <w:r w:rsidRPr="0093059D">
        <w:rPr>
          <w:rFonts w:ascii="Verdana" w:hAnsi="Verdana" w:cs="Calibri Light"/>
          <w:i/>
          <w:iCs/>
          <w:sz w:val="22"/>
          <w:szCs w:val="22"/>
        </w:rPr>
        <w:t>del</w:t>
      </w:r>
      <w:proofErr w:type="spellEnd"/>
      <w:r w:rsidRPr="0093059D">
        <w:rPr>
          <w:rFonts w:ascii="Verdana" w:hAnsi="Verdana" w:cs="Calibri Light"/>
          <w:i/>
          <w:iCs/>
          <w:sz w:val="22"/>
          <w:szCs w:val="22"/>
        </w:rPr>
        <w:t xml:space="preserve"> ‘700'</w:t>
      </w:r>
      <w:r w:rsidRPr="0093059D">
        <w:rPr>
          <w:rFonts w:ascii="Verdana" w:hAnsi="Verdana" w:cs="Calibri Light"/>
          <w:sz w:val="22"/>
          <w:szCs w:val="22"/>
        </w:rPr>
        <w:t>.</w:t>
      </w:r>
    </w:p>
    <w:p w14:paraId="08DADEC3" w14:textId="77777777" w:rsidR="0093059D" w:rsidRPr="0093059D" w:rsidRDefault="0093059D" w:rsidP="0093059D">
      <w:pPr>
        <w:jc w:val="both"/>
        <w:rPr>
          <w:rFonts w:ascii="Verdana" w:hAnsi="Verdana" w:cs="Calibri Light"/>
          <w:sz w:val="22"/>
          <w:szCs w:val="22"/>
        </w:rPr>
      </w:pPr>
    </w:p>
    <w:p w14:paraId="5EFFF4C0" w14:textId="77777777" w:rsidR="0093059D" w:rsidRPr="0093059D" w:rsidRDefault="0093059D" w:rsidP="0093059D">
      <w:pPr>
        <w:jc w:val="both"/>
        <w:rPr>
          <w:rFonts w:ascii="Verdana" w:hAnsi="Verdana" w:cs="Calibri Light"/>
          <w:sz w:val="22"/>
          <w:szCs w:val="22"/>
        </w:rPr>
      </w:pPr>
    </w:p>
    <w:p w14:paraId="63111EA3" w14:textId="77777777" w:rsidR="00D52CDC" w:rsidRPr="00095C78" w:rsidRDefault="00D52CDC" w:rsidP="00D52CDC">
      <w:pPr>
        <w:jc w:val="both"/>
        <w:rPr>
          <w:rFonts w:ascii="Verdana" w:hAnsi="Verdana" w:cstheme="majorHAnsi"/>
          <w:b/>
          <w:bCs/>
          <w:sz w:val="22"/>
          <w:szCs w:val="22"/>
          <w:shd w:val="clear" w:color="auto" w:fill="FFFFFF"/>
        </w:rPr>
      </w:pPr>
      <w:r w:rsidRPr="00095C78">
        <w:rPr>
          <w:rFonts w:ascii="Verdana" w:hAnsi="Verdana" w:cstheme="majorHAnsi"/>
          <w:b/>
          <w:bCs/>
          <w:sz w:val="22"/>
          <w:szCs w:val="22"/>
          <w:shd w:val="clear" w:color="auto" w:fill="FFFFFF"/>
        </w:rPr>
        <w:t>Serviço:</w:t>
      </w:r>
    </w:p>
    <w:p w14:paraId="22D13AEB" w14:textId="77777777" w:rsidR="00D52CDC" w:rsidRPr="00095C78" w:rsidRDefault="00D52CDC" w:rsidP="00D52CDC">
      <w:pPr>
        <w:shd w:val="clear" w:color="auto" w:fill="FFFFFF"/>
        <w:jc w:val="both"/>
        <w:rPr>
          <w:rFonts w:ascii="Verdana" w:hAnsi="Verdana" w:cstheme="majorHAnsi"/>
          <w:b/>
          <w:bCs/>
          <w:sz w:val="22"/>
          <w:szCs w:val="22"/>
          <w:shd w:val="clear" w:color="auto" w:fill="FFFFFF"/>
        </w:rPr>
      </w:pPr>
    </w:p>
    <w:p w14:paraId="4FE61587" w14:textId="77777777" w:rsidR="009F5E3E" w:rsidRPr="00C35E02" w:rsidRDefault="009F5E3E" w:rsidP="009F5E3E">
      <w:pPr>
        <w:shd w:val="clear" w:color="auto" w:fill="FFFFFF"/>
        <w:rPr>
          <w:rFonts w:ascii="Verdana" w:hAnsi="Verdana" w:cs="Calibri Light"/>
          <w:b/>
          <w:sz w:val="22"/>
          <w:szCs w:val="22"/>
        </w:rPr>
      </w:pPr>
      <w:r w:rsidRPr="00C35E02">
        <w:rPr>
          <w:rFonts w:ascii="Verdana" w:hAnsi="Verdana" w:cs="Calibri Light"/>
          <w:b/>
          <w:sz w:val="22"/>
          <w:szCs w:val="22"/>
        </w:rPr>
        <w:t>Orquestra Filarmônica de Minas Gerais</w:t>
      </w:r>
    </w:p>
    <w:p w14:paraId="48D4C697" w14:textId="77777777" w:rsidR="009F5E3E" w:rsidRPr="00C35E02" w:rsidRDefault="009F5E3E" w:rsidP="009F5E3E">
      <w:pPr>
        <w:shd w:val="clear" w:color="auto" w:fill="FFFFFF"/>
        <w:rPr>
          <w:rFonts w:ascii="Verdana" w:eastAsia="Times New Roman" w:hAnsi="Verdana" w:cs="Calibri Light"/>
          <w:b/>
          <w:bCs/>
          <w:sz w:val="22"/>
          <w:szCs w:val="22"/>
        </w:rPr>
      </w:pPr>
      <w:r w:rsidRPr="00C35E02">
        <w:rPr>
          <w:rFonts w:ascii="Verdana" w:eastAsia="Times New Roman" w:hAnsi="Verdana" w:cs="Calibri Light"/>
          <w:b/>
          <w:bCs/>
          <w:sz w:val="22"/>
          <w:szCs w:val="22"/>
        </w:rPr>
        <w:t>15º Laboratório de Regência</w:t>
      </w:r>
    </w:p>
    <w:p w14:paraId="25D373F0" w14:textId="77777777" w:rsidR="009F5E3E" w:rsidRPr="00C35E02" w:rsidRDefault="009F5E3E" w:rsidP="009F5E3E">
      <w:pPr>
        <w:shd w:val="clear" w:color="auto" w:fill="FFFFFF"/>
        <w:rPr>
          <w:rFonts w:ascii="Verdana" w:eastAsia="Times New Roman" w:hAnsi="Verdana" w:cs="Calibri Light"/>
          <w:i/>
          <w:iCs/>
          <w:sz w:val="22"/>
          <w:szCs w:val="22"/>
        </w:rPr>
      </w:pPr>
      <w:r w:rsidRPr="00C35E02">
        <w:rPr>
          <w:rFonts w:ascii="Verdana" w:eastAsia="Times New Roman" w:hAnsi="Verdana" w:cs="Calibri Light"/>
          <w:iCs/>
          <w:sz w:val="22"/>
          <w:szCs w:val="22"/>
        </w:rPr>
        <w:t>Para jovens regentes brasileiros</w:t>
      </w:r>
    </w:p>
    <w:p w14:paraId="3C1372F0" w14:textId="77777777" w:rsidR="009F5E3E" w:rsidRPr="00C35E02" w:rsidRDefault="009F5E3E" w:rsidP="009F5E3E">
      <w:pPr>
        <w:shd w:val="clear" w:color="auto" w:fill="FFFFFF"/>
        <w:rPr>
          <w:rFonts w:ascii="Verdana" w:eastAsia="Times New Roman" w:hAnsi="Verdana" w:cs="Calibri Light"/>
          <w:iCs/>
          <w:sz w:val="22"/>
          <w:szCs w:val="22"/>
        </w:rPr>
      </w:pPr>
      <w:r w:rsidRPr="00C35E02">
        <w:rPr>
          <w:rFonts w:ascii="Verdana" w:eastAsia="Times New Roman" w:hAnsi="Verdana" w:cs="Calibri Light"/>
          <w:iCs/>
          <w:sz w:val="22"/>
          <w:szCs w:val="22"/>
        </w:rPr>
        <w:t>Com o maestro Fabio Mechetti</w:t>
      </w:r>
    </w:p>
    <w:p w14:paraId="512D363B" w14:textId="77777777" w:rsidR="009F5E3E" w:rsidRPr="00C35E02" w:rsidRDefault="009F5E3E" w:rsidP="009F5E3E">
      <w:pPr>
        <w:shd w:val="clear" w:color="auto" w:fill="FFFFFF"/>
        <w:rPr>
          <w:rFonts w:ascii="Verdana" w:eastAsia="Times New Roman" w:hAnsi="Verdana" w:cs="Calibri Light"/>
          <w:iCs/>
          <w:sz w:val="22"/>
          <w:szCs w:val="22"/>
        </w:rPr>
      </w:pPr>
    </w:p>
    <w:p w14:paraId="4E86557E" w14:textId="77777777" w:rsidR="009F5E3E" w:rsidRPr="00C35E02" w:rsidRDefault="009F5E3E" w:rsidP="009F5E3E">
      <w:pPr>
        <w:jc w:val="both"/>
        <w:rPr>
          <w:rFonts w:ascii="Verdana" w:hAnsi="Verdana" w:cs="Calibri Light"/>
          <w:b/>
          <w:bCs/>
          <w:sz w:val="22"/>
          <w:szCs w:val="22"/>
        </w:rPr>
      </w:pPr>
      <w:r w:rsidRPr="00C35E02">
        <w:rPr>
          <w:rFonts w:ascii="Verdana" w:hAnsi="Verdana" w:cs="Calibri Light"/>
          <w:b/>
          <w:bCs/>
          <w:sz w:val="22"/>
          <w:szCs w:val="22"/>
        </w:rPr>
        <w:t>Concerto de encerramento</w:t>
      </w:r>
    </w:p>
    <w:p w14:paraId="128A975F" w14:textId="77777777" w:rsidR="009F5E3E" w:rsidRPr="00C35E02" w:rsidRDefault="009F5E3E" w:rsidP="009F5E3E">
      <w:pPr>
        <w:jc w:val="both"/>
        <w:rPr>
          <w:rFonts w:ascii="Verdana" w:hAnsi="Verdana" w:cs="Calibri Light"/>
          <w:b/>
          <w:bCs/>
          <w:sz w:val="22"/>
          <w:szCs w:val="22"/>
        </w:rPr>
      </w:pPr>
      <w:r w:rsidRPr="00C35E02">
        <w:rPr>
          <w:rFonts w:ascii="Verdana" w:hAnsi="Verdana" w:cs="Calibri Light"/>
          <w:b/>
          <w:bCs/>
          <w:sz w:val="22"/>
          <w:szCs w:val="22"/>
        </w:rPr>
        <w:t>11 de setembro – 20h30</w:t>
      </w:r>
    </w:p>
    <w:p w14:paraId="69DDCDC2" w14:textId="77777777" w:rsidR="009F5E3E" w:rsidRPr="00C35E02" w:rsidRDefault="009F5E3E" w:rsidP="009F5E3E">
      <w:pPr>
        <w:jc w:val="both"/>
        <w:rPr>
          <w:rFonts w:ascii="Verdana" w:hAnsi="Verdana" w:cs="Calibri Light"/>
          <w:b/>
          <w:bCs/>
          <w:sz w:val="22"/>
          <w:szCs w:val="22"/>
        </w:rPr>
      </w:pPr>
      <w:r w:rsidRPr="00C35E02">
        <w:rPr>
          <w:rFonts w:ascii="Verdana" w:hAnsi="Verdana" w:cs="Calibri Light"/>
          <w:b/>
          <w:bCs/>
          <w:sz w:val="22"/>
          <w:szCs w:val="22"/>
        </w:rPr>
        <w:t>Sala Minas Gerais</w:t>
      </w:r>
    </w:p>
    <w:p w14:paraId="7D2B78CB" w14:textId="77777777" w:rsidR="009F5E3E" w:rsidRDefault="009F5E3E" w:rsidP="009F5E3E">
      <w:pPr>
        <w:jc w:val="both"/>
        <w:rPr>
          <w:rFonts w:ascii="Verdana" w:hAnsi="Verdana" w:cs="Calibri Light"/>
          <w:b/>
          <w:bCs/>
          <w:sz w:val="22"/>
          <w:szCs w:val="22"/>
        </w:rPr>
      </w:pPr>
      <w:r w:rsidRPr="00C35E02">
        <w:rPr>
          <w:rFonts w:ascii="Verdana" w:hAnsi="Verdana" w:cs="Calibri Light"/>
          <w:b/>
          <w:bCs/>
          <w:sz w:val="22"/>
          <w:szCs w:val="22"/>
        </w:rPr>
        <w:t>Gratuito</w:t>
      </w:r>
    </w:p>
    <w:p w14:paraId="07C6047A" w14:textId="77777777" w:rsidR="009F5E3E" w:rsidRDefault="009F5E3E" w:rsidP="009F5E3E">
      <w:pPr>
        <w:jc w:val="both"/>
        <w:rPr>
          <w:rFonts w:ascii="Verdana" w:hAnsi="Verdana" w:cs="Calibri Light"/>
          <w:b/>
          <w:bCs/>
          <w:sz w:val="22"/>
          <w:szCs w:val="22"/>
        </w:rPr>
      </w:pPr>
    </w:p>
    <w:p w14:paraId="52A67231" w14:textId="77777777" w:rsidR="009F5E3E" w:rsidRPr="00C55A79" w:rsidRDefault="009F5E3E" w:rsidP="009F5E3E">
      <w:pPr>
        <w:jc w:val="both"/>
        <w:rPr>
          <w:rFonts w:ascii="Verdana" w:hAnsi="Verdana" w:cs="Calibri Light"/>
          <w:sz w:val="22"/>
          <w:szCs w:val="22"/>
        </w:rPr>
      </w:pPr>
      <w:r w:rsidRPr="00C55A79">
        <w:rPr>
          <w:rFonts w:ascii="Verdana" w:hAnsi="Verdana" w:cs="Calibri Light"/>
          <w:sz w:val="22"/>
          <w:szCs w:val="22"/>
        </w:rPr>
        <w:t>Giovanna Elias, regente</w:t>
      </w:r>
    </w:p>
    <w:p w14:paraId="5677B2A4" w14:textId="33D8A2A1" w:rsidR="009F5E3E" w:rsidRPr="00C55A79" w:rsidRDefault="009F5E3E" w:rsidP="009F5E3E">
      <w:pPr>
        <w:jc w:val="both"/>
        <w:rPr>
          <w:rFonts w:ascii="Verdana" w:hAnsi="Verdana" w:cs="Calibri Light"/>
          <w:sz w:val="22"/>
          <w:szCs w:val="22"/>
        </w:rPr>
      </w:pPr>
      <w:r w:rsidRPr="00C55A79">
        <w:rPr>
          <w:rFonts w:ascii="Verdana" w:hAnsi="Verdana" w:cs="Calibri Light"/>
          <w:sz w:val="22"/>
          <w:szCs w:val="22"/>
        </w:rPr>
        <w:t>Pedro</w:t>
      </w:r>
      <w:r w:rsidR="000116D8">
        <w:rPr>
          <w:rFonts w:ascii="Verdana" w:hAnsi="Verdana" w:cs="Calibri Light"/>
          <w:sz w:val="22"/>
          <w:szCs w:val="22"/>
        </w:rPr>
        <w:t xml:space="preserve"> </w:t>
      </w:r>
      <w:r w:rsidRPr="00C55A79">
        <w:rPr>
          <w:rFonts w:ascii="Verdana" w:hAnsi="Verdana" w:cs="Calibri Light"/>
          <w:sz w:val="22"/>
          <w:szCs w:val="22"/>
        </w:rPr>
        <w:t>Ferreira, regente</w:t>
      </w:r>
    </w:p>
    <w:p w14:paraId="490D2C8C" w14:textId="3DD83A1F" w:rsidR="009F5E3E" w:rsidRPr="00C55A79" w:rsidRDefault="009F5E3E" w:rsidP="009F5E3E">
      <w:pPr>
        <w:jc w:val="both"/>
        <w:rPr>
          <w:rFonts w:ascii="Verdana" w:hAnsi="Verdana" w:cs="Calibri Light"/>
          <w:sz w:val="22"/>
          <w:szCs w:val="22"/>
        </w:rPr>
      </w:pPr>
      <w:r w:rsidRPr="00C55A79">
        <w:rPr>
          <w:rFonts w:ascii="Verdana" w:hAnsi="Verdana" w:cs="Calibri Light"/>
          <w:sz w:val="22"/>
          <w:szCs w:val="22"/>
        </w:rPr>
        <w:t xml:space="preserve">Renan </w:t>
      </w:r>
      <w:r w:rsidR="000116D8">
        <w:rPr>
          <w:rFonts w:ascii="Verdana" w:hAnsi="Verdana" w:cs="Calibri Light"/>
          <w:sz w:val="22"/>
          <w:szCs w:val="22"/>
        </w:rPr>
        <w:t>Cardoso</w:t>
      </w:r>
      <w:r w:rsidRPr="00C55A79">
        <w:rPr>
          <w:rFonts w:ascii="Verdana" w:hAnsi="Verdana" w:cs="Calibri Light"/>
          <w:sz w:val="22"/>
          <w:szCs w:val="22"/>
        </w:rPr>
        <w:t>, regente</w:t>
      </w:r>
    </w:p>
    <w:p w14:paraId="1972D113" w14:textId="66BE67E2" w:rsidR="009F5E3E" w:rsidRPr="00C55A79" w:rsidRDefault="009F5E3E" w:rsidP="009F5E3E">
      <w:pPr>
        <w:jc w:val="both"/>
        <w:rPr>
          <w:rFonts w:ascii="Verdana" w:hAnsi="Verdana" w:cs="Calibri Light"/>
          <w:sz w:val="22"/>
          <w:szCs w:val="22"/>
        </w:rPr>
      </w:pPr>
      <w:r w:rsidRPr="00C55A79">
        <w:rPr>
          <w:rFonts w:ascii="Verdana" w:hAnsi="Verdana" w:cs="Calibri Light"/>
          <w:sz w:val="22"/>
          <w:szCs w:val="22"/>
        </w:rPr>
        <w:t>Tais</w:t>
      </w:r>
      <w:r w:rsidR="000116D8">
        <w:rPr>
          <w:rFonts w:ascii="Verdana" w:hAnsi="Verdana" w:cs="Calibri Light"/>
          <w:sz w:val="22"/>
          <w:szCs w:val="22"/>
        </w:rPr>
        <w:t xml:space="preserve"> Conte</w:t>
      </w:r>
      <w:r w:rsidRPr="00C55A79">
        <w:rPr>
          <w:rFonts w:ascii="Verdana" w:hAnsi="Verdana" w:cs="Calibri Light"/>
          <w:sz w:val="22"/>
          <w:szCs w:val="22"/>
        </w:rPr>
        <w:t xml:space="preserve"> </w:t>
      </w:r>
      <w:proofErr w:type="spellStart"/>
      <w:r w:rsidRPr="00C55A79">
        <w:rPr>
          <w:rFonts w:ascii="Verdana" w:hAnsi="Verdana" w:cs="Calibri Light"/>
          <w:sz w:val="22"/>
          <w:szCs w:val="22"/>
        </w:rPr>
        <w:t>Renzetti</w:t>
      </w:r>
      <w:proofErr w:type="spellEnd"/>
      <w:r w:rsidRPr="00C55A79">
        <w:rPr>
          <w:rFonts w:ascii="Verdana" w:hAnsi="Verdana" w:cs="Calibri Light"/>
          <w:sz w:val="22"/>
          <w:szCs w:val="22"/>
        </w:rPr>
        <w:t xml:space="preserve">, regente </w:t>
      </w:r>
    </w:p>
    <w:p w14:paraId="64CB940D" w14:textId="77777777" w:rsidR="009F5E3E" w:rsidRPr="000C5764" w:rsidRDefault="009F5E3E" w:rsidP="009F5E3E">
      <w:pPr>
        <w:autoSpaceDE w:val="0"/>
        <w:autoSpaceDN w:val="0"/>
        <w:adjustRightInd w:val="0"/>
        <w:rPr>
          <w:rFonts w:ascii="Calibri-Bold" w:hAnsi="Calibri-Bold" w:cs="Calibri-Bold"/>
          <w:b/>
          <w:bCs/>
          <w:color w:val="FF0000"/>
          <w:sz w:val="20"/>
          <w:szCs w:val="20"/>
        </w:rPr>
      </w:pPr>
    </w:p>
    <w:p w14:paraId="70FBA1DE" w14:textId="77777777" w:rsidR="009F5E3E" w:rsidRPr="00BD2422" w:rsidRDefault="009F5E3E" w:rsidP="009F5E3E">
      <w:pPr>
        <w:autoSpaceDE w:val="0"/>
        <w:autoSpaceDN w:val="0"/>
        <w:adjustRightInd w:val="0"/>
        <w:rPr>
          <w:rFonts w:ascii="Verdana" w:hAnsi="Verdana" w:cs="Calibri"/>
          <w:sz w:val="22"/>
          <w:szCs w:val="22"/>
        </w:rPr>
      </w:pPr>
      <w:r w:rsidRPr="00BD2422">
        <w:rPr>
          <w:rFonts w:ascii="Verdana" w:hAnsi="Verdana" w:cs="Calibri-Bold"/>
          <w:b/>
          <w:bCs/>
          <w:sz w:val="22"/>
          <w:szCs w:val="22"/>
        </w:rPr>
        <w:t xml:space="preserve">SMETANA                  </w:t>
      </w:r>
      <w:r w:rsidRPr="00BD2422">
        <w:rPr>
          <w:rFonts w:ascii="Verdana" w:hAnsi="Verdana" w:cs="Calibri"/>
          <w:i/>
          <w:iCs/>
          <w:sz w:val="22"/>
          <w:szCs w:val="22"/>
        </w:rPr>
        <w:t>O Moldávia</w:t>
      </w:r>
      <w:r w:rsidRPr="00BD2422">
        <w:rPr>
          <w:rFonts w:ascii="Verdana" w:hAnsi="Verdana" w:cs="Calibri"/>
          <w:sz w:val="22"/>
          <w:szCs w:val="22"/>
        </w:rPr>
        <w:t xml:space="preserve"> </w:t>
      </w:r>
    </w:p>
    <w:p w14:paraId="007DB81D" w14:textId="77777777" w:rsidR="009F5E3E" w:rsidRPr="00BD2422" w:rsidRDefault="009F5E3E" w:rsidP="009F5E3E">
      <w:pPr>
        <w:autoSpaceDE w:val="0"/>
        <w:autoSpaceDN w:val="0"/>
        <w:adjustRightInd w:val="0"/>
        <w:rPr>
          <w:rFonts w:ascii="Verdana" w:hAnsi="Verdana" w:cs="Calibri"/>
          <w:sz w:val="22"/>
          <w:szCs w:val="22"/>
        </w:rPr>
      </w:pPr>
      <w:r w:rsidRPr="00BD2422">
        <w:rPr>
          <w:rFonts w:ascii="Verdana" w:hAnsi="Verdana" w:cs="Calibri-Bold"/>
          <w:b/>
          <w:bCs/>
          <w:sz w:val="22"/>
          <w:szCs w:val="22"/>
        </w:rPr>
        <w:t xml:space="preserve">RAVEL                       </w:t>
      </w:r>
      <w:r w:rsidRPr="00BD2422">
        <w:rPr>
          <w:rFonts w:ascii="Verdana" w:hAnsi="Verdana" w:cs="Calibri"/>
          <w:i/>
          <w:iCs/>
          <w:sz w:val="22"/>
          <w:szCs w:val="22"/>
        </w:rPr>
        <w:t>Mamãe Gansa: Suíte</w:t>
      </w:r>
      <w:r w:rsidRPr="00BD2422">
        <w:rPr>
          <w:rFonts w:ascii="Verdana" w:hAnsi="Verdana" w:cs="Calibri"/>
          <w:sz w:val="22"/>
          <w:szCs w:val="22"/>
        </w:rPr>
        <w:t xml:space="preserve"> </w:t>
      </w:r>
    </w:p>
    <w:p w14:paraId="720CEAC0" w14:textId="77777777" w:rsidR="009F5E3E" w:rsidRPr="00BD2422" w:rsidRDefault="009F5E3E" w:rsidP="009F5E3E">
      <w:pPr>
        <w:autoSpaceDE w:val="0"/>
        <w:autoSpaceDN w:val="0"/>
        <w:adjustRightInd w:val="0"/>
        <w:rPr>
          <w:rFonts w:ascii="Verdana" w:hAnsi="Verdana" w:cs="Calibri"/>
          <w:sz w:val="22"/>
          <w:szCs w:val="22"/>
        </w:rPr>
      </w:pPr>
      <w:r w:rsidRPr="00BD2422">
        <w:rPr>
          <w:rFonts w:ascii="Verdana" w:hAnsi="Verdana" w:cs="Calibri-Bold"/>
          <w:b/>
          <w:bCs/>
          <w:sz w:val="22"/>
          <w:szCs w:val="22"/>
        </w:rPr>
        <w:t xml:space="preserve">TCHAIKOVSKY          </w:t>
      </w:r>
      <w:r w:rsidRPr="00BD2422">
        <w:rPr>
          <w:rFonts w:ascii="Verdana" w:hAnsi="Verdana" w:cs="Calibri"/>
          <w:i/>
          <w:iCs/>
          <w:sz w:val="22"/>
          <w:szCs w:val="22"/>
        </w:rPr>
        <w:t>Romeu e Julieta: Abertura-Fantasia</w:t>
      </w:r>
      <w:r w:rsidRPr="00BD2422">
        <w:rPr>
          <w:rFonts w:ascii="Verdana" w:hAnsi="Verdana" w:cs="Calibri"/>
          <w:sz w:val="22"/>
          <w:szCs w:val="22"/>
        </w:rPr>
        <w:t xml:space="preserve"> </w:t>
      </w:r>
    </w:p>
    <w:p w14:paraId="7496CD1F" w14:textId="77777777" w:rsidR="009F5E3E" w:rsidRPr="00BD2422" w:rsidRDefault="009F5E3E" w:rsidP="009F5E3E">
      <w:pPr>
        <w:rPr>
          <w:rStyle w:val="Hyperlink"/>
          <w:rFonts w:ascii="Verdana" w:hAnsi="Verdana" w:cs="Calibri Light"/>
          <w:sz w:val="22"/>
          <w:szCs w:val="22"/>
        </w:rPr>
      </w:pPr>
      <w:r w:rsidRPr="00BD2422">
        <w:rPr>
          <w:rFonts w:ascii="Verdana" w:hAnsi="Verdana" w:cs="Calibri-Bold"/>
          <w:b/>
          <w:bCs/>
          <w:sz w:val="22"/>
          <w:szCs w:val="22"/>
        </w:rPr>
        <w:t xml:space="preserve">KODÁLY                     </w:t>
      </w:r>
      <w:r w:rsidRPr="00BD2422">
        <w:rPr>
          <w:rFonts w:ascii="Verdana" w:hAnsi="Verdana" w:cs="Calibri"/>
          <w:i/>
          <w:iCs/>
          <w:sz w:val="22"/>
          <w:szCs w:val="22"/>
        </w:rPr>
        <w:t xml:space="preserve">Danças de </w:t>
      </w:r>
      <w:proofErr w:type="spellStart"/>
      <w:r w:rsidRPr="00BD2422">
        <w:rPr>
          <w:rFonts w:ascii="Verdana" w:hAnsi="Verdana" w:cs="Calibri"/>
          <w:i/>
          <w:iCs/>
          <w:sz w:val="22"/>
          <w:szCs w:val="22"/>
        </w:rPr>
        <w:t>Galanta</w:t>
      </w:r>
      <w:proofErr w:type="spellEnd"/>
    </w:p>
    <w:p w14:paraId="58480FED" w14:textId="77777777" w:rsidR="009F5E3E" w:rsidRPr="000C5764" w:rsidRDefault="009F5E3E" w:rsidP="009F5E3E">
      <w:pPr>
        <w:rPr>
          <w:rStyle w:val="Hyperlink"/>
          <w:rFonts w:ascii="Verdana" w:hAnsi="Verdana" w:cs="Calibri Light"/>
          <w:color w:val="FF0000"/>
          <w:sz w:val="22"/>
          <w:szCs w:val="22"/>
        </w:rPr>
      </w:pPr>
    </w:p>
    <w:p w14:paraId="5F97E611" w14:textId="77777777" w:rsidR="009F5E3E" w:rsidRPr="000C5764" w:rsidRDefault="009F5E3E" w:rsidP="009F5E3E">
      <w:pPr>
        <w:rPr>
          <w:rStyle w:val="Hyperlink"/>
          <w:rFonts w:ascii="Verdana" w:hAnsi="Verdana" w:cs="Calibri Light"/>
          <w:color w:val="FF0000"/>
          <w:sz w:val="22"/>
          <w:szCs w:val="22"/>
        </w:rPr>
      </w:pPr>
    </w:p>
    <w:p w14:paraId="6161F463" w14:textId="77777777" w:rsidR="009F5E3E" w:rsidRPr="00EB3173" w:rsidRDefault="009F5E3E" w:rsidP="009F5E3E">
      <w:pPr>
        <w:jc w:val="both"/>
        <w:rPr>
          <w:rFonts w:ascii="Verdana" w:hAnsi="Verdana"/>
          <w:sz w:val="22"/>
          <w:szCs w:val="22"/>
        </w:rPr>
      </w:pPr>
      <w:r w:rsidRPr="00EB3173">
        <w:rPr>
          <w:rFonts w:ascii="Verdana" w:hAnsi="Verdana" w:cs="Calibri Light"/>
          <w:sz w:val="22"/>
          <w:szCs w:val="22"/>
        </w:rPr>
        <w:t>CONCERTO GRATUITO, COM PRESENÇA DE PÚBLICO E TRANSMISSÃO AO VIVO PELO CANAL DA FILARMÔNICA NO YOUTUBE</w:t>
      </w:r>
      <w:r>
        <w:rPr>
          <w:rFonts w:ascii="Verdana" w:hAnsi="Verdana" w:cs="Calibri Light"/>
          <w:sz w:val="22"/>
          <w:szCs w:val="22"/>
        </w:rPr>
        <w:t xml:space="preserve"> </w:t>
      </w:r>
      <w:r w:rsidRPr="00EB3173">
        <w:rPr>
          <w:rFonts w:ascii="Verdana" w:hAnsi="Verdana" w:cs="Calibri Light"/>
          <w:sz w:val="22"/>
          <w:szCs w:val="22"/>
        </w:rPr>
        <w:t xml:space="preserve">E PELA RÁDIO MEC </w:t>
      </w:r>
      <w:r w:rsidRPr="00EB3173">
        <w:rPr>
          <w:rFonts w:ascii="Verdana" w:hAnsi="Verdana"/>
          <w:sz w:val="22"/>
          <w:szCs w:val="22"/>
        </w:rPr>
        <w:t xml:space="preserve">(87,1 BH e </w:t>
      </w:r>
      <w:r w:rsidRPr="001F139B">
        <w:rPr>
          <w:rFonts w:ascii="Verdana" w:hAnsi="Verdana"/>
          <w:sz w:val="22"/>
          <w:szCs w:val="22"/>
        </w:rPr>
        <w:t>Brasília / 99,3 RJ).</w:t>
      </w:r>
    </w:p>
    <w:p w14:paraId="05E96E7B" w14:textId="77777777" w:rsidR="009F5E3E" w:rsidRPr="00EB3173" w:rsidRDefault="009F5E3E" w:rsidP="009F5E3E">
      <w:pPr>
        <w:jc w:val="both"/>
        <w:rPr>
          <w:rFonts w:ascii="Verdana" w:hAnsi="Verdana" w:cs="Calibri Light"/>
          <w:sz w:val="22"/>
          <w:szCs w:val="22"/>
        </w:rPr>
      </w:pPr>
      <w:r w:rsidRPr="00EB3173">
        <w:rPr>
          <w:rFonts w:ascii="Verdana" w:hAnsi="Verdana" w:cs="Calibri Light"/>
          <w:sz w:val="22"/>
          <w:szCs w:val="22"/>
        </w:rPr>
        <w:t xml:space="preserve"> </w:t>
      </w:r>
    </w:p>
    <w:p w14:paraId="67402977" w14:textId="77777777" w:rsidR="009F5E3E" w:rsidRDefault="009F5E3E" w:rsidP="009F5E3E">
      <w:pPr>
        <w:spacing w:before="10"/>
        <w:jc w:val="both"/>
        <w:rPr>
          <w:rFonts w:ascii="Verdana" w:hAnsi="Verdana" w:cs="Calibri Light"/>
          <w:sz w:val="22"/>
          <w:szCs w:val="22"/>
        </w:rPr>
      </w:pPr>
      <w:r w:rsidRPr="00EB3173">
        <w:rPr>
          <w:rFonts w:ascii="Verdana" w:hAnsi="Verdana" w:cs="Calibri Light"/>
          <w:b/>
          <w:bCs/>
          <w:sz w:val="22"/>
          <w:szCs w:val="22"/>
        </w:rPr>
        <w:t xml:space="preserve">A distribuição de ingressos será feita na </w:t>
      </w:r>
      <w:r>
        <w:rPr>
          <w:rFonts w:ascii="Verdana" w:hAnsi="Verdana" w:cs="Calibri Light"/>
          <w:b/>
          <w:bCs/>
          <w:sz w:val="22"/>
          <w:szCs w:val="22"/>
        </w:rPr>
        <w:t>sexta-feira</w:t>
      </w:r>
      <w:r w:rsidRPr="00EB3173">
        <w:rPr>
          <w:rFonts w:ascii="Verdana" w:hAnsi="Verdana" w:cs="Calibri Light"/>
          <w:b/>
          <w:bCs/>
          <w:sz w:val="22"/>
          <w:szCs w:val="22"/>
        </w:rPr>
        <w:t xml:space="preserve">, </w:t>
      </w:r>
      <w:r w:rsidRPr="00841B87">
        <w:rPr>
          <w:rFonts w:ascii="Verdana" w:hAnsi="Verdana" w:cs="Calibri Light"/>
          <w:b/>
          <w:bCs/>
          <w:sz w:val="22"/>
          <w:szCs w:val="22"/>
        </w:rPr>
        <w:t xml:space="preserve">dia 6 de setembro, a </w:t>
      </w:r>
      <w:r w:rsidRPr="00EB3173">
        <w:rPr>
          <w:rFonts w:ascii="Verdana" w:hAnsi="Verdana" w:cs="Calibri Light"/>
          <w:b/>
          <w:bCs/>
          <w:sz w:val="22"/>
          <w:szCs w:val="22"/>
        </w:rPr>
        <w:t>partir do meio-dia, pela internet</w:t>
      </w:r>
      <w:r w:rsidRPr="00EB3173">
        <w:rPr>
          <w:rFonts w:ascii="Verdana" w:hAnsi="Verdana" w:cs="Calibri Light"/>
          <w:sz w:val="22"/>
          <w:szCs w:val="22"/>
        </w:rPr>
        <w:t>, no site da Filarmônica (</w:t>
      </w:r>
      <w:hyperlink r:id="rId9" w:history="1">
        <w:r w:rsidRPr="00EB3173">
          <w:rPr>
            <w:rStyle w:val="Hyperlink"/>
            <w:rFonts w:ascii="Verdana" w:hAnsi="Verdana" w:cs="Calibri Light"/>
            <w:sz w:val="22"/>
            <w:szCs w:val="22"/>
          </w:rPr>
          <w:t>www.filarmonica.art.br</w:t>
        </w:r>
      </w:hyperlink>
      <w:r w:rsidRPr="00EB3173">
        <w:rPr>
          <w:rFonts w:ascii="Verdana" w:hAnsi="Verdana" w:cs="Calibri Light"/>
          <w:sz w:val="22"/>
          <w:szCs w:val="22"/>
        </w:rPr>
        <w:t xml:space="preserve">), limitada a 2 ingressos por pessoa. </w:t>
      </w:r>
    </w:p>
    <w:p w14:paraId="2383B0B2" w14:textId="77777777" w:rsidR="009F5E3E" w:rsidRPr="00EB3173" w:rsidRDefault="009F5E3E" w:rsidP="009F5E3E">
      <w:pPr>
        <w:rPr>
          <w:rStyle w:val="Hyperlink"/>
          <w:rFonts w:ascii="Verdana" w:hAnsi="Verdana" w:cs="Calibri Light"/>
          <w:sz w:val="22"/>
          <w:szCs w:val="22"/>
        </w:rPr>
      </w:pPr>
    </w:p>
    <w:p w14:paraId="4D2A1BF8" w14:textId="77777777" w:rsidR="009F5E3E" w:rsidRPr="00DB21C5" w:rsidRDefault="009F5E3E" w:rsidP="009F5E3E">
      <w:pPr>
        <w:spacing w:line="360" w:lineRule="auto"/>
        <w:jc w:val="both"/>
        <w:rPr>
          <w:rFonts w:ascii="Verdana" w:hAnsi="Verdana" w:cs="Calibri Light"/>
          <w:b/>
          <w:bCs/>
          <w:sz w:val="22"/>
          <w:szCs w:val="22"/>
        </w:rPr>
      </w:pPr>
      <w:bookmarkStart w:id="1" w:name="_Hlk169852928"/>
      <w:r w:rsidRPr="00DB21C5">
        <w:rPr>
          <w:rFonts w:ascii="Verdana" w:hAnsi="Verdana" w:cs="Calibri Light"/>
          <w:b/>
          <w:bCs/>
          <w:sz w:val="22"/>
          <w:szCs w:val="22"/>
        </w:rPr>
        <w:t>ORQUESTRA FILARMÔNICA DE MINAS GERAIS</w:t>
      </w:r>
    </w:p>
    <w:p w14:paraId="637FDCAC" w14:textId="77777777" w:rsidR="009F5E3E" w:rsidRPr="00DB21C5" w:rsidRDefault="009F5E3E" w:rsidP="009F5E3E">
      <w:pPr>
        <w:jc w:val="both"/>
        <w:rPr>
          <w:rFonts w:ascii="Verdana" w:hAnsi="Verdana" w:cs="Calibri Light"/>
          <w:b/>
          <w:bCs/>
          <w:sz w:val="22"/>
          <w:szCs w:val="22"/>
        </w:rPr>
      </w:pPr>
    </w:p>
    <w:p w14:paraId="3B419BAF" w14:textId="77777777" w:rsidR="009F5E3E" w:rsidRPr="00DB21C5" w:rsidRDefault="009F5E3E" w:rsidP="009F5E3E">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5EFE6350" w14:textId="77777777" w:rsidR="009F5E3E" w:rsidRPr="00DB21C5" w:rsidRDefault="009F5E3E" w:rsidP="009F5E3E">
      <w:pPr>
        <w:jc w:val="both"/>
        <w:rPr>
          <w:rFonts w:ascii="Verdana" w:hAnsi="Verdana" w:cs="Calibri Light"/>
          <w:sz w:val="22"/>
          <w:szCs w:val="22"/>
          <w:highlight w:val="white"/>
        </w:rPr>
      </w:pPr>
    </w:p>
    <w:p w14:paraId="6034CCA0" w14:textId="77777777" w:rsidR="009F5E3E" w:rsidRPr="00DB21C5" w:rsidRDefault="009F5E3E" w:rsidP="009F5E3E">
      <w:pPr>
        <w:jc w:val="both"/>
        <w:rPr>
          <w:rFonts w:ascii="Verdana" w:hAnsi="Verdana" w:cs="Calibri Light"/>
          <w:sz w:val="22"/>
          <w:szCs w:val="22"/>
          <w:highlight w:val="white"/>
        </w:rPr>
      </w:pPr>
      <w:r w:rsidRPr="00DB21C5">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649B0AC9" w14:textId="77777777" w:rsidR="009F5E3E" w:rsidRPr="00DB21C5" w:rsidRDefault="009F5E3E" w:rsidP="009F5E3E">
      <w:pPr>
        <w:jc w:val="both"/>
        <w:rPr>
          <w:rFonts w:ascii="Verdana" w:hAnsi="Verdana" w:cs="Calibri Light"/>
          <w:sz w:val="22"/>
          <w:szCs w:val="22"/>
          <w:highlight w:val="white"/>
        </w:rPr>
      </w:pPr>
    </w:p>
    <w:p w14:paraId="2AF9BA1B" w14:textId="77777777" w:rsidR="009F5E3E" w:rsidRPr="00DB21C5" w:rsidRDefault="009F5E3E" w:rsidP="009F5E3E">
      <w:pPr>
        <w:jc w:val="both"/>
        <w:rPr>
          <w:rFonts w:ascii="Verdana" w:hAnsi="Verdana" w:cs="Calibri Light"/>
          <w:sz w:val="22"/>
          <w:szCs w:val="22"/>
        </w:rPr>
      </w:pPr>
      <w:r w:rsidRPr="00DB21C5">
        <w:rPr>
          <w:rFonts w:ascii="Verdana" w:hAnsi="Verdana" w:cs="Calibri Light"/>
          <w:sz w:val="22"/>
          <w:szCs w:val="22"/>
          <w:highlight w:val="white"/>
        </w:rPr>
        <w:t>O grupo recebeu numerosos menções e prêmios</w:t>
      </w:r>
      <w:r w:rsidRPr="00DB21C5">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w:t>
      </w:r>
      <w:r w:rsidRPr="00DB21C5">
        <w:rPr>
          <w:rFonts w:ascii="Verdana" w:hAnsi="Verdana" w:cs="Calibri Light"/>
          <w:sz w:val="22"/>
          <w:szCs w:val="22"/>
        </w:rPr>
        <w:lastRenderedPageBreak/>
        <w:t xml:space="preserve">Grande Prêmio da Revista CONCERTO em 2020 e 2015, o Prêmio Carlos Gomes de Melhor Orquestra Brasileira em 2012 e o Prêmio da Associação Paulista dos Críticos de Artes (APCA) em 2010 como o Melhor Grupo de Música Clássica do Ano. </w:t>
      </w:r>
    </w:p>
    <w:p w14:paraId="496565AA" w14:textId="77777777" w:rsidR="009F5E3E" w:rsidRPr="00DB21C5" w:rsidRDefault="009F5E3E" w:rsidP="009F5E3E">
      <w:pPr>
        <w:jc w:val="both"/>
        <w:rPr>
          <w:rFonts w:ascii="Verdana" w:hAnsi="Verdana" w:cs="Calibri Light"/>
          <w:sz w:val="22"/>
          <w:szCs w:val="22"/>
        </w:rPr>
      </w:pPr>
    </w:p>
    <w:p w14:paraId="51FA0C04" w14:textId="77777777" w:rsidR="009F5E3E" w:rsidRPr="00DB21C5" w:rsidRDefault="009F5E3E" w:rsidP="009F5E3E">
      <w:pPr>
        <w:jc w:val="both"/>
        <w:rPr>
          <w:rFonts w:ascii="Verdana" w:hAnsi="Verdana" w:cs="Calibri Light"/>
          <w:sz w:val="22"/>
          <w:szCs w:val="22"/>
          <w:highlight w:val="white"/>
        </w:rPr>
      </w:pPr>
      <w:r w:rsidRPr="00DB21C5">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DB21C5">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00ABC674" w14:textId="77777777" w:rsidR="009F5E3E" w:rsidRPr="00DB21C5" w:rsidRDefault="009F5E3E" w:rsidP="009F5E3E">
      <w:pPr>
        <w:jc w:val="both"/>
        <w:rPr>
          <w:rFonts w:ascii="Verdana" w:hAnsi="Verdana" w:cs="Calibri Light"/>
          <w:sz w:val="22"/>
          <w:szCs w:val="22"/>
          <w:highlight w:val="white"/>
        </w:rPr>
      </w:pPr>
      <w:r w:rsidRPr="00DB21C5">
        <w:rPr>
          <w:rFonts w:ascii="Verdana" w:hAnsi="Verdana" w:cs="Calibri Light"/>
          <w:sz w:val="22"/>
          <w:szCs w:val="22"/>
          <w:highlight w:val="white"/>
        </w:rPr>
        <w:t> </w:t>
      </w:r>
    </w:p>
    <w:p w14:paraId="58E9112D" w14:textId="77777777" w:rsidR="009F5E3E" w:rsidRPr="00DB21C5" w:rsidRDefault="009F5E3E" w:rsidP="009F5E3E">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Orquestra </w:t>
      </w:r>
      <w:r w:rsidRPr="00DB21C5">
        <w:rPr>
          <w:rFonts w:ascii="Verdana" w:hAnsi="Verdana" w:cs="Calibri Light"/>
          <w:sz w:val="22"/>
          <w:szCs w:val="22"/>
        </w:rPr>
        <w:t>possui 1</w:t>
      </w:r>
      <w:r>
        <w:rPr>
          <w:rFonts w:ascii="Verdana" w:hAnsi="Verdana" w:cs="Calibri Light"/>
          <w:sz w:val="22"/>
          <w:szCs w:val="22"/>
        </w:rPr>
        <w:t>8</w:t>
      </w:r>
      <w:r w:rsidRPr="00DB21C5">
        <w:rPr>
          <w:rFonts w:ascii="Verdana" w:hAnsi="Verdana" w:cs="Calibri Light"/>
          <w:sz w:val="22"/>
          <w:szCs w:val="22"/>
        </w:rPr>
        <w:t xml:space="preserve"> álbuns gravados, entre eles quatro que integram o projeto </w:t>
      </w:r>
      <w:r w:rsidRPr="00DB21C5">
        <w:rPr>
          <w:rFonts w:ascii="Verdana" w:hAnsi="Verdana" w:cs="Calibri Light"/>
          <w:sz w:val="22"/>
          <w:szCs w:val="22"/>
          <w:highlight w:val="white"/>
        </w:rPr>
        <w:t xml:space="preserve">Brasil em Concerto, do selo internacional Naxos junto ao Itamaraty. O álbum </w:t>
      </w:r>
      <w:r w:rsidRPr="00DB21C5">
        <w:rPr>
          <w:rFonts w:ascii="Verdana" w:hAnsi="Verdana" w:cs="Calibri Light"/>
          <w:i/>
          <w:iCs/>
          <w:sz w:val="22"/>
          <w:szCs w:val="22"/>
        </w:rPr>
        <w:t>Almeida Prado – obras para piano e orquestra</w:t>
      </w:r>
      <w:r w:rsidRPr="00DB21C5">
        <w:rPr>
          <w:rFonts w:ascii="Verdana" w:hAnsi="Verdana" w:cs="Calibri Light"/>
          <w:sz w:val="22"/>
          <w:szCs w:val="22"/>
          <w:highlight w:val="white"/>
        </w:rPr>
        <w:t xml:space="preserve">, com Fabio Mechetti e Sonia </w:t>
      </w:r>
      <w:proofErr w:type="spellStart"/>
      <w:r w:rsidRPr="00DB21C5">
        <w:rPr>
          <w:rFonts w:ascii="Verdana" w:hAnsi="Verdana" w:cs="Calibri Light"/>
          <w:sz w:val="22"/>
          <w:szCs w:val="22"/>
          <w:highlight w:val="white"/>
        </w:rPr>
        <w:t>Rubinsky</w:t>
      </w:r>
      <w:proofErr w:type="spellEnd"/>
      <w:r w:rsidRPr="00DB21C5">
        <w:rPr>
          <w:rFonts w:ascii="Verdana" w:hAnsi="Verdana" w:cs="Calibri Light"/>
          <w:sz w:val="22"/>
          <w:szCs w:val="22"/>
          <w:highlight w:val="white"/>
        </w:rPr>
        <w:t>, foi indicado ao Grammy Latino 2020.</w:t>
      </w:r>
    </w:p>
    <w:p w14:paraId="0044DEAB" w14:textId="77777777" w:rsidR="009F5E3E" w:rsidRPr="00DB21C5" w:rsidRDefault="009F5E3E" w:rsidP="009F5E3E">
      <w:pPr>
        <w:jc w:val="both"/>
        <w:rPr>
          <w:rFonts w:ascii="Verdana" w:hAnsi="Verdana" w:cs="Calibri Light"/>
          <w:sz w:val="22"/>
          <w:szCs w:val="22"/>
          <w:highlight w:val="white"/>
        </w:rPr>
      </w:pPr>
    </w:p>
    <w:p w14:paraId="6D1EF39A" w14:textId="77777777" w:rsidR="009F5E3E" w:rsidRPr="00DB21C5" w:rsidRDefault="009F5E3E" w:rsidP="009F5E3E">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Ainda em 2020, a Filarmônica inaugurou seu próprio estúdio de TV para a realização de transmissões ao vivo de seus concertos, totalizando hoje mais de </w:t>
      </w:r>
      <w:r>
        <w:rPr>
          <w:rFonts w:ascii="Verdana" w:hAnsi="Verdana" w:cs="Calibri Light"/>
          <w:sz w:val="22"/>
          <w:szCs w:val="22"/>
          <w:highlight w:val="white"/>
        </w:rPr>
        <w:t>100</w:t>
      </w:r>
      <w:r w:rsidRPr="00DB21C5">
        <w:rPr>
          <w:rFonts w:ascii="Verdana" w:hAnsi="Verdana" w:cs="Calibri Light"/>
          <w:sz w:val="22"/>
          <w:szCs w:val="22"/>
          <w:highlight w:val="white"/>
        </w:rPr>
        <w:t xml:space="preserve"> concertos transmitidos em seu canal no YouTube, onde se podem encontrar diversos outros conteúdos sobre a orquestra e a música de concerto.</w:t>
      </w:r>
    </w:p>
    <w:p w14:paraId="57743E9A" w14:textId="77777777" w:rsidR="009F5E3E" w:rsidRPr="00DB21C5" w:rsidRDefault="009F5E3E" w:rsidP="009F5E3E">
      <w:pPr>
        <w:jc w:val="both"/>
        <w:rPr>
          <w:rFonts w:ascii="Verdana" w:hAnsi="Verdana" w:cs="Calibri Light"/>
          <w:sz w:val="22"/>
          <w:szCs w:val="22"/>
          <w:highlight w:val="white"/>
        </w:rPr>
      </w:pPr>
    </w:p>
    <w:p w14:paraId="21927223" w14:textId="77777777" w:rsidR="009F5E3E" w:rsidRPr="00DB21C5" w:rsidRDefault="009F5E3E" w:rsidP="009F5E3E">
      <w:pPr>
        <w:jc w:val="both"/>
        <w:rPr>
          <w:rFonts w:ascii="Verdana" w:hAnsi="Verdana" w:cs="Calibri Light"/>
          <w:sz w:val="22"/>
          <w:szCs w:val="22"/>
          <w:highlight w:val="white"/>
        </w:rPr>
      </w:pPr>
      <w:r w:rsidRPr="00DB21C5">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0A317A8A" w14:textId="77777777" w:rsidR="009F5E3E" w:rsidRPr="00DB21C5" w:rsidRDefault="009F5E3E" w:rsidP="009F5E3E">
      <w:pPr>
        <w:jc w:val="both"/>
        <w:rPr>
          <w:rFonts w:ascii="Verdana" w:hAnsi="Verdana" w:cs="Calibri Light"/>
          <w:sz w:val="22"/>
          <w:szCs w:val="22"/>
          <w:highlight w:val="white"/>
        </w:rPr>
      </w:pPr>
    </w:p>
    <w:p w14:paraId="2736C119" w14:textId="77777777" w:rsidR="009F5E3E" w:rsidRPr="00DB21C5" w:rsidRDefault="009F5E3E" w:rsidP="009F5E3E">
      <w:pPr>
        <w:jc w:val="both"/>
        <w:rPr>
          <w:rFonts w:ascii="Verdana" w:hAnsi="Verdana" w:cs="Calibri Light"/>
          <w:sz w:val="22"/>
          <w:szCs w:val="22"/>
          <w:highlight w:val="white"/>
        </w:rPr>
      </w:pPr>
      <w:r w:rsidRPr="00DB21C5">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A9AA210" w14:textId="77777777" w:rsidR="009F5E3E" w:rsidRPr="00DB21C5" w:rsidRDefault="009F5E3E" w:rsidP="009F5E3E">
      <w:pPr>
        <w:jc w:val="both"/>
        <w:rPr>
          <w:rFonts w:ascii="Verdana" w:hAnsi="Verdana" w:cs="Calibri Light"/>
          <w:sz w:val="22"/>
          <w:szCs w:val="22"/>
          <w:highlight w:val="white"/>
        </w:rPr>
      </w:pPr>
    </w:p>
    <w:p w14:paraId="194832AE" w14:textId="77777777" w:rsidR="009F5E3E" w:rsidRPr="00DB21C5" w:rsidRDefault="009F5E3E" w:rsidP="009F5E3E">
      <w:pPr>
        <w:jc w:val="both"/>
        <w:rPr>
          <w:rFonts w:ascii="Verdana" w:hAnsi="Verdana" w:cs="Calibri Light"/>
          <w:sz w:val="22"/>
          <w:szCs w:val="22"/>
          <w:highlight w:val="white"/>
        </w:rPr>
      </w:pPr>
      <w:r w:rsidRPr="00DB21C5">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01CD0239" w14:textId="77777777" w:rsidR="009F5E3E" w:rsidRPr="00DB21C5" w:rsidRDefault="009F5E3E" w:rsidP="009F5E3E">
      <w:pPr>
        <w:jc w:val="both"/>
        <w:rPr>
          <w:rFonts w:ascii="Verdana" w:hAnsi="Verdana" w:cs="Calibri Light"/>
          <w:sz w:val="22"/>
          <w:szCs w:val="22"/>
          <w:highlight w:val="white"/>
        </w:rPr>
      </w:pPr>
    </w:p>
    <w:bookmarkEnd w:id="1"/>
    <w:p w14:paraId="30DB0359" w14:textId="77777777" w:rsidR="009F5E3E" w:rsidRPr="006A75C7" w:rsidRDefault="009F5E3E" w:rsidP="009F5E3E">
      <w:pPr>
        <w:jc w:val="both"/>
        <w:rPr>
          <w:rFonts w:ascii="Verdana" w:hAnsi="Verdana" w:cs="Calibri Light"/>
          <w:b/>
          <w:bCs/>
          <w:sz w:val="22"/>
          <w:szCs w:val="22"/>
          <w:highlight w:val="white"/>
        </w:rPr>
      </w:pPr>
      <w:r w:rsidRPr="006A75C7">
        <w:rPr>
          <w:rFonts w:ascii="Verdana" w:hAnsi="Verdana" w:cs="Calibri Light"/>
          <w:b/>
          <w:bCs/>
          <w:sz w:val="22"/>
          <w:szCs w:val="22"/>
          <w:highlight w:val="white"/>
        </w:rPr>
        <w:t xml:space="preserve">Os números da Filarmônica (2008 a julho/2024) </w:t>
      </w:r>
    </w:p>
    <w:p w14:paraId="5D1C417A" w14:textId="77777777" w:rsidR="009F5E3E" w:rsidRPr="006A75C7" w:rsidRDefault="009F5E3E" w:rsidP="009F5E3E">
      <w:pPr>
        <w:jc w:val="both"/>
        <w:rPr>
          <w:rFonts w:ascii="Verdana" w:hAnsi="Verdana" w:cs="Calibri Light"/>
          <w:b/>
          <w:bCs/>
          <w:sz w:val="22"/>
          <w:szCs w:val="22"/>
          <w:highlight w:val="white"/>
        </w:rPr>
      </w:pPr>
    </w:p>
    <w:p w14:paraId="2008D57E" w14:textId="77777777" w:rsidR="009F5E3E" w:rsidRPr="006A75C7" w:rsidRDefault="009F5E3E" w:rsidP="009F5E3E">
      <w:pPr>
        <w:jc w:val="both"/>
        <w:rPr>
          <w:rFonts w:ascii="Verdana" w:hAnsi="Verdana" w:cs="Calibri Light"/>
          <w:sz w:val="22"/>
          <w:szCs w:val="22"/>
          <w:highlight w:val="white"/>
        </w:rPr>
      </w:pPr>
      <w:r w:rsidRPr="006A75C7">
        <w:rPr>
          <w:rFonts w:ascii="Verdana" w:hAnsi="Verdana" w:cs="Calibri Light"/>
          <w:sz w:val="22"/>
          <w:szCs w:val="22"/>
          <w:highlight w:val="white"/>
        </w:rPr>
        <w:t xml:space="preserve">1.607.631 espectadores </w:t>
      </w:r>
    </w:p>
    <w:p w14:paraId="0DF2F308" w14:textId="77777777" w:rsidR="009F5E3E" w:rsidRPr="006A75C7" w:rsidRDefault="009F5E3E" w:rsidP="009F5E3E">
      <w:pPr>
        <w:jc w:val="both"/>
        <w:rPr>
          <w:rFonts w:ascii="Verdana" w:hAnsi="Verdana" w:cs="Calibri Light"/>
          <w:sz w:val="22"/>
          <w:szCs w:val="22"/>
          <w:highlight w:val="white"/>
        </w:rPr>
      </w:pPr>
      <w:r w:rsidRPr="006A75C7">
        <w:rPr>
          <w:rFonts w:ascii="Verdana" w:hAnsi="Verdana" w:cs="Calibri Light"/>
          <w:sz w:val="22"/>
          <w:szCs w:val="22"/>
          <w:highlight w:val="white"/>
        </w:rPr>
        <w:t>1.279 concertos realizados</w:t>
      </w:r>
    </w:p>
    <w:p w14:paraId="3C622C7C" w14:textId="77777777" w:rsidR="009F5E3E" w:rsidRPr="006A75C7" w:rsidRDefault="009F5E3E" w:rsidP="009F5E3E">
      <w:pPr>
        <w:jc w:val="both"/>
        <w:rPr>
          <w:rFonts w:ascii="Verdana" w:hAnsi="Verdana" w:cs="Calibri Light"/>
          <w:sz w:val="22"/>
          <w:szCs w:val="22"/>
          <w:highlight w:val="white"/>
        </w:rPr>
      </w:pPr>
      <w:r w:rsidRPr="006A75C7">
        <w:rPr>
          <w:rFonts w:ascii="Verdana" w:hAnsi="Verdana" w:cs="Calibri Light"/>
          <w:sz w:val="22"/>
          <w:szCs w:val="22"/>
          <w:highlight w:val="white"/>
        </w:rPr>
        <w:t>1.431 obras interpretadas</w:t>
      </w:r>
    </w:p>
    <w:p w14:paraId="1D515BD4" w14:textId="77777777" w:rsidR="009F5E3E" w:rsidRPr="006A75C7" w:rsidRDefault="009F5E3E" w:rsidP="009F5E3E">
      <w:pPr>
        <w:jc w:val="both"/>
        <w:rPr>
          <w:rFonts w:ascii="Verdana" w:hAnsi="Verdana" w:cs="Calibri Light"/>
          <w:sz w:val="22"/>
          <w:szCs w:val="22"/>
          <w:highlight w:val="white"/>
        </w:rPr>
      </w:pPr>
      <w:r w:rsidRPr="006A75C7">
        <w:rPr>
          <w:rFonts w:ascii="Verdana" w:hAnsi="Verdana" w:cs="Calibri Light"/>
          <w:sz w:val="22"/>
          <w:szCs w:val="22"/>
          <w:highlight w:val="white"/>
        </w:rPr>
        <w:t>127 concertos em turnês estaduais</w:t>
      </w:r>
    </w:p>
    <w:p w14:paraId="553C9221" w14:textId="77777777" w:rsidR="009F5E3E" w:rsidRPr="006A75C7" w:rsidRDefault="009F5E3E" w:rsidP="009F5E3E">
      <w:pPr>
        <w:jc w:val="both"/>
        <w:rPr>
          <w:rFonts w:ascii="Verdana" w:hAnsi="Verdana" w:cs="Calibri Light"/>
          <w:sz w:val="22"/>
          <w:szCs w:val="22"/>
          <w:highlight w:val="white"/>
        </w:rPr>
      </w:pPr>
      <w:r w:rsidRPr="006A75C7">
        <w:rPr>
          <w:rFonts w:ascii="Verdana" w:hAnsi="Verdana" w:cs="Calibri Light"/>
          <w:sz w:val="22"/>
          <w:szCs w:val="22"/>
          <w:highlight w:val="white"/>
        </w:rPr>
        <w:t>42 concertos em turnês nacionais</w:t>
      </w:r>
    </w:p>
    <w:p w14:paraId="0FBEEC16" w14:textId="77777777" w:rsidR="009F5E3E" w:rsidRPr="006A75C7" w:rsidRDefault="009F5E3E" w:rsidP="009F5E3E">
      <w:pPr>
        <w:jc w:val="both"/>
        <w:rPr>
          <w:rFonts w:ascii="Verdana" w:hAnsi="Verdana" w:cs="Calibri Light"/>
          <w:sz w:val="22"/>
          <w:szCs w:val="22"/>
          <w:highlight w:val="white"/>
        </w:rPr>
      </w:pPr>
      <w:r w:rsidRPr="006A75C7">
        <w:rPr>
          <w:rFonts w:ascii="Verdana" w:hAnsi="Verdana" w:cs="Calibri Light"/>
          <w:sz w:val="22"/>
          <w:szCs w:val="22"/>
          <w:highlight w:val="white"/>
        </w:rPr>
        <w:t>9 concertos em turnê internacional</w:t>
      </w:r>
    </w:p>
    <w:p w14:paraId="2A73B148" w14:textId="77777777" w:rsidR="009F5E3E" w:rsidRPr="006A75C7" w:rsidRDefault="009F5E3E" w:rsidP="009F5E3E">
      <w:pPr>
        <w:jc w:val="both"/>
        <w:rPr>
          <w:rFonts w:ascii="Verdana" w:hAnsi="Verdana" w:cs="Calibri Light"/>
          <w:sz w:val="22"/>
          <w:szCs w:val="22"/>
          <w:highlight w:val="white"/>
        </w:rPr>
      </w:pPr>
      <w:r w:rsidRPr="006A75C7">
        <w:rPr>
          <w:rFonts w:ascii="Verdana" w:hAnsi="Verdana" w:cs="Calibri Light"/>
          <w:sz w:val="22"/>
          <w:szCs w:val="22"/>
          <w:highlight w:val="white"/>
        </w:rPr>
        <w:lastRenderedPageBreak/>
        <w:t xml:space="preserve">101 concertos transmitidos ao vivo </w:t>
      </w:r>
    </w:p>
    <w:p w14:paraId="3364CDDB" w14:textId="77777777" w:rsidR="009F5E3E" w:rsidRPr="006A75C7" w:rsidRDefault="009F5E3E" w:rsidP="009F5E3E">
      <w:pPr>
        <w:jc w:val="both"/>
        <w:rPr>
          <w:rFonts w:ascii="Verdana" w:hAnsi="Verdana" w:cs="Calibri Light"/>
          <w:sz w:val="22"/>
          <w:szCs w:val="22"/>
          <w:highlight w:val="white"/>
        </w:rPr>
      </w:pPr>
      <w:r w:rsidRPr="006A75C7">
        <w:rPr>
          <w:rFonts w:ascii="Verdana" w:hAnsi="Verdana" w:cs="Calibri Light"/>
          <w:sz w:val="22"/>
          <w:szCs w:val="22"/>
          <w:highlight w:val="white"/>
        </w:rPr>
        <w:t>606 notas de programa publicadas no site</w:t>
      </w:r>
    </w:p>
    <w:p w14:paraId="3D3A14F6" w14:textId="77777777" w:rsidR="009F5E3E" w:rsidRPr="006A75C7" w:rsidRDefault="009F5E3E" w:rsidP="009F5E3E">
      <w:pPr>
        <w:jc w:val="both"/>
        <w:rPr>
          <w:rFonts w:ascii="Verdana" w:hAnsi="Verdana" w:cs="Calibri Light"/>
          <w:sz w:val="22"/>
          <w:szCs w:val="22"/>
          <w:highlight w:val="white"/>
        </w:rPr>
      </w:pPr>
      <w:r w:rsidRPr="006A75C7">
        <w:rPr>
          <w:rFonts w:ascii="Verdana" w:hAnsi="Verdana" w:cs="Calibri Light"/>
          <w:sz w:val="22"/>
          <w:szCs w:val="22"/>
          <w:highlight w:val="white"/>
        </w:rPr>
        <w:t>1 coleção com 3 livros e 1 DVD sobre o universo orquestral</w:t>
      </w:r>
    </w:p>
    <w:p w14:paraId="7843095D" w14:textId="77777777" w:rsidR="009F5E3E" w:rsidRPr="006A75C7" w:rsidRDefault="009F5E3E" w:rsidP="009F5E3E">
      <w:pPr>
        <w:jc w:val="both"/>
        <w:rPr>
          <w:rFonts w:ascii="Verdana" w:hAnsi="Verdana" w:cs="Calibri Light"/>
          <w:sz w:val="22"/>
          <w:szCs w:val="22"/>
          <w:highlight w:val="white"/>
        </w:rPr>
      </w:pPr>
      <w:r w:rsidRPr="006A75C7">
        <w:rPr>
          <w:rFonts w:ascii="Verdana" w:hAnsi="Verdana" w:cs="Calibri Light"/>
          <w:sz w:val="22"/>
          <w:szCs w:val="22"/>
          <w:highlight w:val="white"/>
        </w:rPr>
        <w:t>4 exposições itinerantes e multimeios sobre música clássica</w:t>
      </w:r>
    </w:p>
    <w:p w14:paraId="3ECB397C" w14:textId="77777777" w:rsidR="009F5E3E" w:rsidRPr="006A75C7" w:rsidRDefault="009F5E3E" w:rsidP="009F5E3E">
      <w:pPr>
        <w:jc w:val="both"/>
        <w:rPr>
          <w:rFonts w:ascii="Verdana" w:hAnsi="Verdana" w:cs="Calibri Light"/>
          <w:sz w:val="22"/>
          <w:szCs w:val="22"/>
          <w:highlight w:val="white"/>
        </w:rPr>
      </w:pPr>
      <w:r w:rsidRPr="006A75C7">
        <w:rPr>
          <w:rFonts w:ascii="Verdana" w:hAnsi="Verdana" w:cs="Calibri Light"/>
          <w:sz w:val="22"/>
          <w:szCs w:val="22"/>
          <w:highlight w:val="white"/>
        </w:rPr>
        <w:t>18 álbuns lançados e disponíveis nas plataformas de streaming</w:t>
      </w:r>
    </w:p>
    <w:p w14:paraId="489BCCA2" w14:textId="24C5E6E2" w:rsidR="00D52CDC" w:rsidRPr="00095C78" w:rsidRDefault="009F5E3E" w:rsidP="00D52CDC">
      <w:pPr>
        <w:shd w:val="clear" w:color="auto" w:fill="FFFFFF"/>
        <w:rPr>
          <w:rFonts w:ascii="Verdana" w:hAnsi="Verdana" w:cs="Arial"/>
          <w:sz w:val="22"/>
          <w:szCs w:val="22"/>
          <w:lang w:eastAsia="pt-BR"/>
        </w:rPr>
      </w:pPr>
      <w:r w:rsidRPr="006A75C7">
        <w:rPr>
          <w:rFonts w:ascii="Verdana" w:hAnsi="Verdana" w:cs="Calibri Light"/>
          <w:sz w:val="22"/>
          <w:szCs w:val="22"/>
          <w:highlight w:val="white"/>
        </w:rPr>
        <w:t xml:space="preserve">1 Indicação ao Grammy Latino 2020 (CD </w:t>
      </w:r>
      <w:r w:rsidRPr="006A75C7">
        <w:rPr>
          <w:rFonts w:ascii="Verdana" w:hAnsi="Verdana" w:cs="Calibri Light"/>
          <w:i/>
          <w:iCs/>
          <w:sz w:val="22"/>
          <w:szCs w:val="22"/>
          <w:highlight w:val="white"/>
        </w:rPr>
        <w:t>Almeida Prado - Obras para piano e orquestra</w:t>
      </w:r>
      <w:r w:rsidRPr="006A75C7">
        <w:rPr>
          <w:rFonts w:ascii="Verdana" w:hAnsi="Verdana" w:cs="Calibri Light"/>
          <w:sz w:val="22"/>
          <w:szCs w:val="22"/>
          <w:highlight w:val="white"/>
        </w:rPr>
        <w:t xml:space="preserve"> – Categoria de Melhor Álbum Clássico)</w:t>
      </w:r>
      <w:r w:rsidRPr="00DB21C5">
        <w:rPr>
          <w:rFonts w:ascii="Verdana" w:hAnsi="Verdana" w:cs="Calibri Light"/>
          <w:sz w:val="22"/>
          <w:szCs w:val="22"/>
          <w:highlight w:val="white"/>
        </w:rPr>
        <w:br/>
      </w:r>
    </w:p>
    <w:p w14:paraId="1C064CBA" w14:textId="77777777" w:rsidR="00D52CDC" w:rsidRPr="00095C78" w:rsidRDefault="00D52CDC" w:rsidP="00D52CDC">
      <w:pPr>
        <w:pStyle w:val="Rodap"/>
        <w:rPr>
          <w:rFonts w:ascii="Verdana" w:hAnsi="Verdana" w:cs="Times New Roman"/>
          <w:b/>
          <w:bCs/>
          <w:sz w:val="22"/>
          <w:szCs w:val="22"/>
        </w:rPr>
      </w:pPr>
      <w:r w:rsidRPr="00095C78">
        <w:rPr>
          <w:rFonts w:ascii="Verdana" w:hAnsi="Verdana"/>
          <w:b/>
          <w:bCs/>
          <w:sz w:val="22"/>
          <w:szCs w:val="22"/>
        </w:rPr>
        <w:t>Informações para imprensa:</w:t>
      </w:r>
    </w:p>
    <w:p w14:paraId="38BA484C" w14:textId="77777777" w:rsidR="00D52CDC" w:rsidRPr="00095C78" w:rsidRDefault="00D52CDC" w:rsidP="00D52CDC">
      <w:pPr>
        <w:pStyle w:val="Rodap"/>
        <w:rPr>
          <w:rFonts w:ascii="Verdana" w:hAnsi="Verdana"/>
          <w:b/>
          <w:bCs/>
          <w:sz w:val="22"/>
          <w:szCs w:val="22"/>
        </w:rPr>
      </w:pPr>
    </w:p>
    <w:p w14:paraId="5D746572" w14:textId="77777777" w:rsidR="00D52CDC" w:rsidRDefault="00D52CDC" w:rsidP="00D52CDC">
      <w:pPr>
        <w:pStyle w:val="Rodap"/>
        <w:rPr>
          <w:rFonts w:ascii="Verdana" w:hAnsi="Verdana"/>
          <w:b/>
          <w:bCs/>
          <w:sz w:val="22"/>
          <w:szCs w:val="22"/>
        </w:rPr>
      </w:pPr>
      <w:r w:rsidRPr="00095C78">
        <w:rPr>
          <w:rFonts w:ascii="Verdana" w:hAnsi="Verdana"/>
          <w:b/>
          <w:bCs/>
          <w:sz w:val="22"/>
          <w:szCs w:val="22"/>
        </w:rPr>
        <w:t>Personal Press</w:t>
      </w:r>
    </w:p>
    <w:p w14:paraId="775D7D14" w14:textId="77777777" w:rsidR="001161D2" w:rsidRPr="00095C78" w:rsidRDefault="001161D2" w:rsidP="00D52CDC">
      <w:pPr>
        <w:pStyle w:val="Rodap"/>
        <w:rPr>
          <w:rFonts w:ascii="Verdana" w:hAnsi="Verdana"/>
          <w:b/>
          <w:bCs/>
          <w:sz w:val="22"/>
          <w:szCs w:val="22"/>
        </w:rPr>
      </w:pPr>
    </w:p>
    <w:p w14:paraId="5564BE73" w14:textId="77777777" w:rsidR="00D52CDC" w:rsidRDefault="00D52CDC" w:rsidP="00D52CDC">
      <w:pPr>
        <w:pStyle w:val="Rodap"/>
        <w:rPr>
          <w:rFonts w:ascii="Verdana" w:hAnsi="Verdana"/>
          <w:sz w:val="22"/>
          <w:szCs w:val="22"/>
        </w:rPr>
      </w:pPr>
      <w:r w:rsidRPr="00095C78">
        <w:rPr>
          <w:rFonts w:ascii="Verdana" w:hAnsi="Verdana"/>
          <w:sz w:val="22"/>
          <w:szCs w:val="22"/>
        </w:rPr>
        <w:t xml:space="preserve">Polliane Eliziário </w:t>
      </w:r>
    </w:p>
    <w:p w14:paraId="14EB1B2B" w14:textId="77777777" w:rsidR="00D52CDC" w:rsidRPr="001161D2" w:rsidRDefault="00000000" w:rsidP="00D52CDC">
      <w:pPr>
        <w:pStyle w:val="Rodap"/>
        <w:rPr>
          <w:rFonts w:ascii="Verdana" w:hAnsi="Verdana"/>
          <w:b/>
          <w:bCs/>
          <w:sz w:val="22"/>
          <w:szCs w:val="22"/>
        </w:rPr>
      </w:pPr>
      <w:hyperlink r:id="rId10" w:history="1">
        <w:r w:rsidR="00D52CDC" w:rsidRPr="001161D2">
          <w:rPr>
            <w:rStyle w:val="Hyperlink"/>
            <w:rFonts w:ascii="Verdana" w:hAnsi="Verdana"/>
            <w:color w:val="auto"/>
            <w:sz w:val="22"/>
            <w:szCs w:val="22"/>
          </w:rPr>
          <w:t>polliane.eliziario@personalpress.jor.br</w:t>
        </w:r>
      </w:hyperlink>
      <w:r w:rsidR="00D52CDC" w:rsidRPr="001161D2">
        <w:rPr>
          <w:rFonts w:ascii="Verdana" w:hAnsi="Verdana"/>
          <w:sz w:val="22"/>
          <w:szCs w:val="22"/>
        </w:rPr>
        <w:t xml:space="preserve"> – (31) 99788-3029</w:t>
      </w:r>
    </w:p>
    <w:p w14:paraId="1D4A39B9" w14:textId="77777777" w:rsidR="001E7907" w:rsidRPr="00411C55" w:rsidRDefault="001E7907" w:rsidP="00D52CDC">
      <w:pPr>
        <w:jc w:val="center"/>
        <w:rPr>
          <w:rFonts w:ascii="Verdana" w:hAnsi="Verdana" w:cs="Calibri Light"/>
          <w:sz w:val="22"/>
          <w:szCs w:val="22"/>
          <w:highlight w:val="white"/>
        </w:rPr>
      </w:pPr>
    </w:p>
    <w:sectPr w:rsidR="001E7907" w:rsidRPr="00411C55" w:rsidSect="00E613C8">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7E5DA8" w14:textId="77777777" w:rsidR="008D2235" w:rsidRDefault="008D2235" w:rsidP="00BD016D">
      <w:r>
        <w:separator/>
      </w:r>
    </w:p>
  </w:endnote>
  <w:endnote w:type="continuationSeparator" w:id="0">
    <w:p w14:paraId="020D37D4" w14:textId="77777777" w:rsidR="008D2235" w:rsidRDefault="008D2235"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4C174" w14:textId="77777777" w:rsidR="008D2235" w:rsidRDefault="008D2235" w:rsidP="00BD016D">
      <w:r>
        <w:separator/>
      </w:r>
    </w:p>
  </w:footnote>
  <w:footnote w:type="continuationSeparator" w:id="0">
    <w:p w14:paraId="356F1321" w14:textId="77777777" w:rsidR="008D2235" w:rsidRDefault="008D2235"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8E5C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472021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16D8"/>
    <w:rsid w:val="000125A4"/>
    <w:rsid w:val="00015C0F"/>
    <w:rsid w:val="0001618E"/>
    <w:rsid w:val="0001691A"/>
    <w:rsid w:val="0001772F"/>
    <w:rsid w:val="000208FF"/>
    <w:rsid w:val="00025E59"/>
    <w:rsid w:val="00026124"/>
    <w:rsid w:val="00026814"/>
    <w:rsid w:val="00026C3B"/>
    <w:rsid w:val="000336DE"/>
    <w:rsid w:val="0003714E"/>
    <w:rsid w:val="000464E9"/>
    <w:rsid w:val="00046870"/>
    <w:rsid w:val="00046C66"/>
    <w:rsid w:val="00047421"/>
    <w:rsid w:val="00051432"/>
    <w:rsid w:val="00051D65"/>
    <w:rsid w:val="00052E72"/>
    <w:rsid w:val="0005309E"/>
    <w:rsid w:val="000562EA"/>
    <w:rsid w:val="0005637A"/>
    <w:rsid w:val="000568FF"/>
    <w:rsid w:val="0005698B"/>
    <w:rsid w:val="00060DE6"/>
    <w:rsid w:val="000616C4"/>
    <w:rsid w:val="00061ECF"/>
    <w:rsid w:val="000622A0"/>
    <w:rsid w:val="00063278"/>
    <w:rsid w:val="00065AE7"/>
    <w:rsid w:val="00067DA8"/>
    <w:rsid w:val="000709CF"/>
    <w:rsid w:val="000731C6"/>
    <w:rsid w:val="00073BC2"/>
    <w:rsid w:val="000766DD"/>
    <w:rsid w:val="00082D72"/>
    <w:rsid w:val="00083722"/>
    <w:rsid w:val="00084EF2"/>
    <w:rsid w:val="0008659F"/>
    <w:rsid w:val="0009185A"/>
    <w:rsid w:val="00091EF9"/>
    <w:rsid w:val="00094AD9"/>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683D"/>
    <w:rsid w:val="000C739A"/>
    <w:rsid w:val="000D2385"/>
    <w:rsid w:val="000D3EB2"/>
    <w:rsid w:val="000D4A80"/>
    <w:rsid w:val="000D7BAC"/>
    <w:rsid w:val="000E0B38"/>
    <w:rsid w:val="000E0D26"/>
    <w:rsid w:val="000F324B"/>
    <w:rsid w:val="000F4BE8"/>
    <w:rsid w:val="000F5030"/>
    <w:rsid w:val="000F5E4C"/>
    <w:rsid w:val="00100092"/>
    <w:rsid w:val="0010015B"/>
    <w:rsid w:val="001004D5"/>
    <w:rsid w:val="00102291"/>
    <w:rsid w:val="00102773"/>
    <w:rsid w:val="00103809"/>
    <w:rsid w:val="001069A1"/>
    <w:rsid w:val="00107567"/>
    <w:rsid w:val="00110536"/>
    <w:rsid w:val="00111321"/>
    <w:rsid w:val="0011428F"/>
    <w:rsid w:val="001161D2"/>
    <w:rsid w:val="001217AE"/>
    <w:rsid w:val="00122AA3"/>
    <w:rsid w:val="001261EC"/>
    <w:rsid w:val="00127957"/>
    <w:rsid w:val="0013526F"/>
    <w:rsid w:val="00141D02"/>
    <w:rsid w:val="0014284B"/>
    <w:rsid w:val="00145305"/>
    <w:rsid w:val="00146B67"/>
    <w:rsid w:val="00152AC6"/>
    <w:rsid w:val="0015349B"/>
    <w:rsid w:val="00154362"/>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097"/>
    <w:rsid w:val="001823AE"/>
    <w:rsid w:val="00182B38"/>
    <w:rsid w:val="00183DC6"/>
    <w:rsid w:val="00184C80"/>
    <w:rsid w:val="001851A0"/>
    <w:rsid w:val="001903EC"/>
    <w:rsid w:val="0019078B"/>
    <w:rsid w:val="0019142B"/>
    <w:rsid w:val="00191EAC"/>
    <w:rsid w:val="00193830"/>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6495"/>
    <w:rsid w:val="001D6CFC"/>
    <w:rsid w:val="001E291C"/>
    <w:rsid w:val="001E56DC"/>
    <w:rsid w:val="001E601E"/>
    <w:rsid w:val="001E7907"/>
    <w:rsid w:val="001E7CF5"/>
    <w:rsid w:val="001F0C5D"/>
    <w:rsid w:val="001F43AB"/>
    <w:rsid w:val="001F49D1"/>
    <w:rsid w:val="001F5D35"/>
    <w:rsid w:val="001F5E8F"/>
    <w:rsid w:val="001F7037"/>
    <w:rsid w:val="002002C3"/>
    <w:rsid w:val="00200D0A"/>
    <w:rsid w:val="00202748"/>
    <w:rsid w:val="00203C7A"/>
    <w:rsid w:val="00204AB0"/>
    <w:rsid w:val="00206584"/>
    <w:rsid w:val="002067C6"/>
    <w:rsid w:val="00211EE7"/>
    <w:rsid w:val="002142BD"/>
    <w:rsid w:val="002208D7"/>
    <w:rsid w:val="00230DE5"/>
    <w:rsid w:val="00231D75"/>
    <w:rsid w:val="002324A9"/>
    <w:rsid w:val="002333C0"/>
    <w:rsid w:val="00235D1B"/>
    <w:rsid w:val="00236937"/>
    <w:rsid w:val="002377C9"/>
    <w:rsid w:val="002429A6"/>
    <w:rsid w:val="002435B8"/>
    <w:rsid w:val="00243F65"/>
    <w:rsid w:val="0024437A"/>
    <w:rsid w:val="002478C0"/>
    <w:rsid w:val="002510D3"/>
    <w:rsid w:val="00252FDA"/>
    <w:rsid w:val="002540F7"/>
    <w:rsid w:val="00254B6C"/>
    <w:rsid w:val="00254F08"/>
    <w:rsid w:val="0025717D"/>
    <w:rsid w:val="00260BD6"/>
    <w:rsid w:val="00262301"/>
    <w:rsid w:val="00263F2A"/>
    <w:rsid w:val="002723D9"/>
    <w:rsid w:val="002735B7"/>
    <w:rsid w:val="002757BD"/>
    <w:rsid w:val="00280F8F"/>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606C"/>
    <w:rsid w:val="002C3257"/>
    <w:rsid w:val="002D0656"/>
    <w:rsid w:val="002D3891"/>
    <w:rsid w:val="002E1C7D"/>
    <w:rsid w:val="002E3283"/>
    <w:rsid w:val="002E40B0"/>
    <w:rsid w:val="002E4167"/>
    <w:rsid w:val="002E4DAE"/>
    <w:rsid w:val="002E5D46"/>
    <w:rsid w:val="002E5F6D"/>
    <w:rsid w:val="002F110B"/>
    <w:rsid w:val="002F3393"/>
    <w:rsid w:val="002F3F8B"/>
    <w:rsid w:val="002F683B"/>
    <w:rsid w:val="003006AF"/>
    <w:rsid w:val="00301346"/>
    <w:rsid w:val="003052AE"/>
    <w:rsid w:val="00306E59"/>
    <w:rsid w:val="00306ECB"/>
    <w:rsid w:val="00311291"/>
    <w:rsid w:val="00311A14"/>
    <w:rsid w:val="00311CF1"/>
    <w:rsid w:val="00315322"/>
    <w:rsid w:val="00321074"/>
    <w:rsid w:val="00325B01"/>
    <w:rsid w:val="003273C6"/>
    <w:rsid w:val="003309E8"/>
    <w:rsid w:val="00332859"/>
    <w:rsid w:val="00333B51"/>
    <w:rsid w:val="00336370"/>
    <w:rsid w:val="0034077E"/>
    <w:rsid w:val="00342757"/>
    <w:rsid w:val="00343E05"/>
    <w:rsid w:val="00345214"/>
    <w:rsid w:val="00345870"/>
    <w:rsid w:val="003459AD"/>
    <w:rsid w:val="003516B1"/>
    <w:rsid w:val="0035351B"/>
    <w:rsid w:val="003551D8"/>
    <w:rsid w:val="00360414"/>
    <w:rsid w:val="003640C4"/>
    <w:rsid w:val="00366EF3"/>
    <w:rsid w:val="00370DD8"/>
    <w:rsid w:val="0037173B"/>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D0B97"/>
    <w:rsid w:val="003D3453"/>
    <w:rsid w:val="003D3933"/>
    <w:rsid w:val="003D4FF0"/>
    <w:rsid w:val="003E4A42"/>
    <w:rsid w:val="003E68A2"/>
    <w:rsid w:val="003E7F47"/>
    <w:rsid w:val="003F0503"/>
    <w:rsid w:val="003F1697"/>
    <w:rsid w:val="003F21AF"/>
    <w:rsid w:val="003F3649"/>
    <w:rsid w:val="003F4AFC"/>
    <w:rsid w:val="003F5541"/>
    <w:rsid w:val="003F6965"/>
    <w:rsid w:val="003F7EE4"/>
    <w:rsid w:val="00400799"/>
    <w:rsid w:val="00401C2F"/>
    <w:rsid w:val="00402211"/>
    <w:rsid w:val="0040253D"/>
    <w:rsid w:val="00402F61"/>
    <w:rsid w:val="004033B7"/>
    <w:rsid w:val="0040376A"/>
    <w:rsid w:val="00405712"/>
    <w:rsid w:val="00405A8B"/>
    <w:rsid w:val="0041109B"/>
    <w:rsid w:val="00411C55"/>
    <w:rsid w:val="00413064"/>
    <w:rsid w:val="00414453"/>
    <w:rsid w:val="00414FCE"/>
    <w:rsid w:val="00415710"/>
    <w:rsid w:val="00420340"/>
    <w:rsid w:val="00420D55"/>
    <w:rsid w:val="00421B70"/>
    <w:rsid w:val="00423E1F"/>
    <w:rsid w:val="0042585A"/>
    <w:rsid w:val="00434772"/>
    <w:rsid w:val="00434C05"/>
    <w:rsid w:val="00435D05"/>
    <w:rsid w:val="0044074D"/>
    <w:rsid w:val="00441C8F"/>
    <w:rsid w:val="0044484C"/>
    <w:rsid w:val="00450AA7"/>
    <w:rsid w:val="00452F13"/>
    <w:rsid w:val="00454CCF"/>
    <w:rsid w:val="0045646B"/>
    <w:rsid w:val="00460789"/>
    <w:rsid w:val="0046083F"/>
    <w:rsid w:val="00461C20"/>
    <w:rsid w:val="00462E09"/>
    <w:rsid w:val="00464849"/>
    <w:rsid w:val="00466901"/>
    <w:rsid w:val="00474794"/>
    <w:rsid w:val="00475D79"/>
    <w:rsid w:val="00476E6E"/>
    <w:rsid w:val="00481919"/>
    <w:rsid w:val="004858DF"/>
    <w:rsid w:val="00486D2B"/>
    <w:rsid w:val="00493A29"/>
    <w:rsid w:val="004944B2"/>
    <w:rsid w:val="00494545"/>
    <w:rsid w:val="0049534D"/>
    <w:rsid w:val="004A3538"/>
    <w:rsid w:val="004B2C62"/>
    <w:rsid w:val="004B3349"/>
    <w:rsid w:val="004B47A6"/>
    <w:rsid w:val="004B4844"/>
    <w:rsid w:val="004B7024"/>
    <w:rsid w:val="004C0914"/>
    <w:rsid w:val="004C259C"/>
    <w:rsid w:val="004C4B84"/>
    <w:rsid w:val="004C7AFC"/>
    <w:rsid w:val="004D0094"/>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5E67"/>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41F3C"/>
    <w:rsid w:val="00550CD9"/>
    <w:rsid w:val="005554BA"/>
    <w:rsid w:val="0055733F"/>
    <w:rsid w:val="00557980"/>
    <w:rsid w:val="005600E7"/>
    <w:rsid w:val="00560399"/>
    <w:rsid w:val="005616B7"/>
    <w:rsid w:val="00566B0A"/>
    <w:rsid w:val="00567092"/>
    <w:rsid w:val="00570813"/>
    <w:rsid w:val="00574D52"/>
    <w:rsid w:val="0057596C"/>
    <w:rsid w:val="00582CCA"/>
    <w:rsid w:val="00584899"/>
    <w:rsid w:val="005878EC"/>
    <w:rsid w:val="0059120A"/>
    <w:rsid w:val="00592887"/>
    <w:rsid w:val="005A356F"/>
    <w:rsid w:val="005A450B"/>
    <w:rsid w:val="005A68B7"/>
    <w:rsid w:val="005B11B8"/>
    <w:rsid w:val="005B21CC"/>
    <w:rsid w:val="005B286E"/>
    <w:rsid w:val="005B364F"/>
    <w:rsid w:val="005B3659"/>
    <w:rsid w:val="005B5732"/>
    <w:rsid w:val="005B7C2C"/>
    <w:rsid w:val="005C117D"/>
    <w:rsid w:val="005C4485"/>
    <w:rsid w:val="005C4D49"/>
    <w:rsid w:val="005C5319"/>
    <w:rsid w:val="005C554F"/>
    <w:rsid w:val="005C61DB"/>
    <w:rsid w:val="005C78EC"/>
    <w:rsid w:val="005C7A1E"/>
    <w:rsid w:val="005D0698"/>
    <w:rsid w:val="005D0705"/>
    <w:rsid w:val="005D0978"/>
    <w:rsid w:val="005D2C3B"/>
    <w:rsid w:val="005D3E6C"/>
    <w:rsid w:val="005D52A5"/>
    <w:rsid w:val="005D7333"/>
    <w:rsid w:val="005E3053"/>
    <w:rsid w:val="005E3156"/>
    <w:rsid w:val="005E597D"/>
    <w:rsid w:val="005F1953"/>
    <w:rsid w:val="005F7725"/>
    <w:rsid w:val="005F799E"/>
    <w:rsid w:val="00600163"/>
    <w:rsid w:val="0060459B"/>
    <w:rsid w:val="00604BE3"/>
    <w:rsid w:val="00613A2C"/>
    <w:rsid w:val="00616283"/>
    <w:rsid w:val="00621A79"/>
    <w:rsid w:val="00623BAD"/>
    <w:rsid w:val="006253BD"/>
    <w:rsid w:val="00627667"/>
    <w:rsid w:val="00631795"/>
    <w:rsid w:val="006346CE"/>
    <w:rsid w:val="00635622"/>
    <w:rsid w:val="00643405"/>
    <w:rsid w:val="0064391E"/>
    <w:rsid w:val="00644285"/>
    <w:rsid w:val="00654384"/>
    <w:rsid w:val="006567A6"/>
    <w:rsid w:val="00661A06"/>
    <w:rsid w:val="00661E94"/>
    <w:rsid w:val="00662E0E"/>
    <w:rsid w:val="0066334D"/>
    <w:rsid w:val="006643C0"/>
    <w:rsid w:val="00673941"/>
    <w:rsid w:val="00674386"/>
    <w:rsid w:val="00674F93"/>
    <w:rsid w:val="00676D9E"/>
    <w:rsid w:val="00677309"/>
    <w:rsid w:val="006809F2"/>
    <w:rsid w:val="00682057"/>
    <w:rsid w:val="00682FE6"/>
    <w:rsid w:val="00685AEB"/>
    <w:rsid w:val="00691DEB"/>
    <w:rsid w:val="00695BBF"/>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528"/>
    <w:rsid w:val="006C3621"/>
    <w:rsid w:val="006C422A"/>
    <w:rsid w:val="006C6655"/>
    <w:rsid w:val="006D23FD"/>
    <w:rsid w:val="006D2D88"/>
    <w:rsid w:val="006D3BC9"/>
    <w:rsid w:val="006D3F52"/>
    <w:rsid w:val="006D7631"/>
    <w:rsid w:val="006E158F"/>
    <w:rsid w:val="006E349F"/>
    <w:rsid w:val="006E6670"/>
    <w:rsid w:val="006E7B0F"/>
    <w:rsid w:val="006F4484"/>
    <w:rsid w:val="006F6B12"/>
    <w:rsid w:val="0070058F"/>
    <w:rsid w:val="00704A1B"/>
    <w:rsid w:val="00704B5B"/>
    <w:rsid w:val="00707BE9"/>
    <w:rsid w:val="007115A9"/>
    <w:rsid w:val="00711CB2"/>
    <w:rsid w:val="00713A01"/>
    <w:rsid w:val="007148E9"/>
    <w:rsid w:val="007226CB"/>
    <w:rsid w:val="00723B72"/>
    <w:rsid w:val="00724020"/>
    <w:rsid w:val="00727BFE"/>
    <w:rsid w:val="007315D1"/>
    <w:rsid w:val="0073328D"/>
    <w:rsid w:val="00733F39"/>
    <w:rsid w:val="007369E8"/>
    <w:rsid w:val="00737E04"/>
    <w:rsid w:val="00741034"/>
    <w:rsid w:val="007449BC"/>
    <w:rsid w:val="00744F0C"/>
    <w:rsid w:val="00745285"/>
    <w:rsid w:val="0074564D"/>
    <w:rsid w:val="00747C27"/>
    <w:rsid w:val="00754EA6"/>
    <w:rsid w:val="00756884"/>
    <w:rsid w:val="007604A9"/>
    <w:rsid w:val="00761DBA"/>
    <w:rsid w:val="007704AE"/>
    <w:rsid w:val="00771B36"/>
    <w:rsid w:val="00772D1F"/>
    <w:rsid w:val="007742D6"/>
    <w:rsid w:val="00774E6A"/>
    <w:rsid w:val="0077680A"/>
    <w:rsid w:val="00783C42"/>
    <w:rsid w:val="00783D1A"/>
    <w:rsid w:val="0078570A"/>
    <w:rsid w:val="00786100"/>
    <w:rsid w:val="00787033"/>
    <w:rsid w:val="007913BB"/>
    <w:rsid w:val="00791610"/>
    <w:rsid w:val="007918C4"/>
    <w:rsid w:val="00794423"/>
    <w:rsid w:val="00795DEE"/>
    <w:rsid w:val="007967D6"/>
    <w:rsid w:val="007A0014"/>
    <w:rsid w:val="007A0D47"/>
    <w:rsid w:val="007B06D4"/>
    <w:rsid w:val="007B4C64"/>
    <w:rsid w:val="007B591D"/>
    <w:rsid w:val="007C0082"/>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8000A4"/>
    <w:rsid w:val="00801DB2"/>
    <w:rsid w:val="0080253B"/>
    <w:rsid w:val="00802542"/>
    <w:rsid w:val="008053C9"/>
    <w:rsid w:val="00805F41"/>
    <w:rsid w:val="008073FC"/>
    <w:rsid w:val="00807905"/>
    <w:rsid w:val="00811836"/>
    <w:rsid w:val="0081199D"/>
    <w:rsid w:val="00813A9C"/>
    <w:rsid w:val="0081406F"/>
    <w:rsid w:val="0081419F"/>
    <w:rsid w:val="00814876"/>
    <w:rsid w:val="0081592E"/>
    <w:rsid w:val="00816251"/>
    <w:rsid w:val="008169C2"/>
    <w:rsid w:val="00816C7A"/>
    <w:rsid w:val="008175FF"/>
    <w:rsid w:val="00821788"/>
    <w:rsid w:val="00824C49"/>
    <w:rsid w:val="00831B88"/>
    <w:rsid w:val="00837BB0"/>
    <w:rsid w:val="00841B76"/>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7600"/>
    <w:rsid w:val="00877C0A"/>
    <w:rsid w:val="00880FB3"/>
    <w:rsid w:val="00881355"/>
    <w:rsid w:val="00882A38"/>
    <w:rsid w:val="0088304E"/>
    <w:rsid w:val="00883D06"/>
    <w:rsid w:val="008865CF"/>
    <w:rsid w:val="008927A0"/>
    <w:rsid w:val="00896CDD"/>
    <w:rsid w:val="0089741D"/>
    <w:rsid w:val="00897BE4"/>
    <w:rsid w:val="008A27B6"/>
    <w:rsid w:val="008A42CB"/>
    <w:rsid w:val="008A66C0"/>
    <w:rsid w:val="008A7CE9"/>
    <w:rsid w:val="008B1342"/>
    <w:rsid w:val="008B1EB3"/>
    <w:rsid w:val="008B2259"/>
    <w:rsid w:val="008B40EE"/>
    <w:rsid w:val="008B68D6"/>
    <w:rsid w:val="008C10AF"/>
    <w:rsid w:val="008C3051"/>
    <w:rsid w:val="008C3D09"/>
    <w:rsid w:val="008D2235"/>
    <w:rsid w:val="008D298B"/>
    <w:rsid w:val="008D3D4B"/>
    <w:rsid w:val="008D68AD"/>
    <w:rsid w:val="008E3832"/>
    <w:rsid w:val="008E4680"/>
    <w:rsid w:val="008E511D"/>
    <w:rsid w:val="008E6F0E"/>
    <w:rsid w:val="008E7660"/>
    <w:rsid w:val="008F0FE6"/>
    <w:rsid w:val="008F6857"/>
    <w:rsid w:val="009003E5"/>
    <w:rsid w:val="00903867"/>
    <w:rsid w:val="009042A0"/>
    <w:rsid w:val="009055BB"/>
    <w:rsid w:val="009059FD"/>
    <w:rsid w:val="009133CF"/>
    <w:rsid w:val="00913D55"/>
    <w:rsid w:val="009145CA"/>
    <w:rsid w:val="00914BD2"/>
    <w:rsid w:val="00914D12"/>
    <w:rsid w:val="00916F72"/>
    <w:rsid w:val="0092002A"/>
    <w:rsid w:val="0092265B"/>
    <w:rsid w:val="009247B6"/>
    <w:rsid w:val="0093059D"/>
    <w:rsid w:val="0093073C"/>
    <w:rsid w:val="00936A1C"/>
    <w:rsid w:val="00936F0C"/>
    <w:rsid w:val="0094430B"/>
    <w:rsid w:val="0094445C"/>
    <w:rsid w:val="00944559"/>
    <w:rsid w:val="00951539"/>
    <w:rsid w:val="00956B64"/>
    <w:rsid w:val="00957381"/>
    <w:rsid w:val="00960CD4"/>
    <w:rsid w:val="00962BD0"/>
    <w:rsid w:val="00962DA7"/>
    <w:rsid w:val="00963B83"/>
    <w:rsid w:val="00963C3B"/>
    <w:rsid w:val="00965A09"/>
    <w:rsid w:val="00965FB5"/>
    <w:rsid w:val="009723CB"/>
    <w:rsid w:val="00972E87"/>
    <w:rsid w:val="00974151"/>
    <w:rsid w:val="00974D73"/>
    <w:rsid w:val="00981173"/>
    <w:rsid w:val="00981EA3"/>
    <w:rsid w:val="0098513C"/>
    <w:rsid w:val="00986C08"/>
    <w:rsid w:val="00991CA2"/>
    <w:rsid w:val="00992D0D"/>
    <w:rsid w:val="0099408A"/>
    <w:rsid w:val="009952C9"/>
    <w:rsid w:val="009A081E"/>
    <w:rsid w:val="009A2585"/>
    <w:rsid w:val="009A3EA7"/>
    <w:rsid w:val="009A4E02"/>
    <w:rsid w:val="009B2BA3"/>
    <w:rsid w:val="009B2BFD"/>
    <w:rsid w:val="009C4579"/>
    <w:rsid w:val="009C76C5"/>
    <w:rsid w:val="009D1826"/>
    <w:rsid w:val="009D1B06"/>
    <w:rsid w:val="009D38E1"/>
    <w:rsid w:val="009D6F59"/>
    <w:rsid w:val="009D7A81"/>
    <w:rsid w:val="009E095A"/>
    <w:rsid w:val="009E56C3"/>
    <w:rsid w:val="009E6A76"/>
    <w:rsid w:val="009F4219"/>
    <w:rsid w:val="009F5E3E"/>
    <w:rsid w:val="009F6DFD"/>
    <w:rsid w:val="009F722A"/>
    <w:rsid w:val="009F7626"/>
    <w:rsid w:val="00A018AA"/>
    <w:rsid w:val="00A05E1C"/>
    <w:rsid w:val="00A07481"/>
    <w:rsid w:val="00A07B74"/>
    <w:rsid w:val="00A12884"/>
    <w:rsid w:val="00A15935"/>
    <w:rsid w:val="00A206A9"/>
    <w:rsid w:val="00A251EB"/>
    <w:rsid w:val="00A26046"/>
    <w:rsid w:val="00A27178"/>
    <w:rsid w:val="00A32679"/>
    <w:rsid w:val="00A33692"/>
    <w:rsid w:val="00A33A61"/>
    <w:rsid w:val="00A3560A"/>
    <w:rsid w:val="00A364D8"/>
    <w:rsid w:val="00A36A81"/>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5549"/>
    <w:rsid w:val="00A66540"/>
    <w:rsid w:val="00A670FD"/>
    <w:rsid w:val="00A74DC4"/>
    <w:rsid w:val="00A75C43"/>
    <w:rsid w:val="00A80CBE"/>
    <w:rsid w:val="00A8371F"/>
    <w:rsid w:val="00A83D79"/>
    <w:rsid w:val="00A90351"/>
    <w:rsid w:val="00A926C7"/>
    <w:rsid w:val="00A939ED"/>
    <w:rsid w:val="00A94BE6"/>
    <w:rsid w:val="00AA0783"/>
    <w:rsid w:val="00AA100C"/>
    <w:rsid w:val="00AA1D30"/>
    <w:rsid w:val="00AA2E3A"/>
    <w:rsid w:val="00AA4177"/>
    <w:rsid w:val="00AA641C"/>
    <w:rsid w:val="00AA6A0A"/>
    <w:rsid w:val="00AB046A"/>
    <w:rsid w:val="00AB6431"/>
    <w:rsid w:val="00AC0240"/>
    <w:rsid w:val="00AC13DC"/>
    <w:rsid w:val="00AC19FB"/>
    <w:rsid w:val="00AC5462"/>
    <w:rsid w:val="00AC63C3"/>
    <w:rsid w:val="00AC7660"/>
    <w:rsid w:val="00AD1726"/>
    <w:rsid w:val="00AD4CB9"/>
    <w:rsid w:val="00AD7AB1"/>
    <w:rsid w:val="00AE25AC"/>
    <w:rsid w:val="00AE579B"/>
    <w:rsid w:val="00AF1AA5"/>
    <w:rsid w:val="00AF4053"/>
    <w:rsid w:val="00AF4323"/>
    <w:rsid w:val="00AF4E13"/>
    <w:rsid w:val="00B131EC"/>
    <w:rsid w:val="00B13B63"/>
    <w:rsid w:val="00B14A11"/>
    <w:rsid w:val="00B20AD9"/>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B69"/>
    <w:rsid w:val="00B605A8"/>
    <w:rsid w:val="00B630C0"/>
    <w:rsid w:val="00B63BE0"/>
    <w:rsid w:val="00B6497E"/>
    <w:rsid w:val="00B65A2E"/>
    <w:rsid w:val="00B670D1"/>
    <w:rsid w:val="00B67D49"/>
    <w:rsid w:val="00B70627"/>
    <w:rsid w:val="00B71973"/>
    <w:rsid w:val="00B7555D"/>
    <w:rsid w:val="00B75F32"/>
    <w:rsid w:val="00B76BB1"/>
    <w:rsid w:val="00B815E5"/>
    <w:rsid w:val="00B82957"/>
    <w:rsid w:val="00B82A68"/>
    <w:rsid w:val="00B839A0"/>
    <w:rsid w:val="00B844ED"/>
    <w:rsid w:val="00B861D5"/>
    <w:rsid w:val="00B91E38"/>
    <w:rsid w:val="00B92A42"/>
    <w:rsid w:val="00B973EE"/>
    <w:rsid w:val="00BA0F67"/>
    <w:rsid w:val="00BA1523"/>
    <w:rsid w:val="00BA2DF6"/>
    <w:rsid w:val="00BA33B2"/>
    <w:rsid w:val="00BA6EA5"/>
    <w:rsid w:val="00BB3D8B"/>
    <w:rsid w:val="00BB5028"/>
    <w:rsid w:val="00BB64F9"/>
    <w:rsid w:val="00BC107E"/>
    <w:rsid w:val="00BC2E9A"/>
    <w:rsid w:val="00BC3331"/>
    <w:rsid w:val="00BD016D"/>
    <w:rsid w:val="00BD2190"/>
    <w:rsid w:val="00BD2F23"/>
    <w:rsid w:val="00BD6C10"/>
    <w:rsid w:val="00BE1A40"/>
    <w:rsid w:val="00BE26CF"/>
    <w:rsid w:val="00BE2A7D"/>
    <w:rsid w:val="00BE3C12"/>
    <w:rsid w:val="00BE6154"/>
    <w:rsid w:val="00BF2383"/>
    <w:rsid w:val="00C0073C"/>
    <w:rsid w:val="00C0395D"/>
    <w:rsid w:val="00C04C47"/>
    <w:rsid w:val="00C11DEC"/>
    <w:rsid w:val="00C1242F"/>
    <w:rsid w:val="00C12C42"/>
    <w:rsid w:val="00C1481C"/>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2969"/>
    <w:rsid w:val="00C42F7A"/>
    <w:rsid w:val="00C474B4"/>
    <w:rsid w:val="00C54ABA"/>
    <w:rsid w:val="00C5532A"/>
    <w:rsid w:val="00C561AC"/>
    <w:rsid w:val="00C57F0E"/>
    <w:rsid w:val="00C6122D"/>
    <w:rsid w:val="00C615BA"/>
    <w:rsid w:val="00C62547"/>
    <w:rsid w:val="00C66A10"/>
    <w:rsid w:val="00C70A79"/>
    <w:rsid w:val="00C71B0E"/>
    <w:rsid w:val="00C8090B"/>
    <w:rsid w:val="00C81DAE"/>
    <w:rsid w:val="00C81FCE"/>
    <w:rsid w:val="00C85E0A"/>
    <w:rsid w:val="00C86CA9"/>
    <w:rsid w:val="00C919FD"/>
    <w:rsid w:val="00C9523C"/>
    <w:rsid w:val="00C95922"/>
    <w:rsid w:val="00C97998"/>
    <w:rsid w:val="00CA020B"/>
    <w:rsid w:val="00CA10D5"/>
    <w:rsid w:val="00CA136C"/>
    <w:rsid w:val="00CA606F"/>
    <w:rsid w:val="00CB39AC"/>
    <w:rsid w:val="00CB6F48"/>
    <w:rsid w:val="00CB7B26"/>
    <w:rsid w:val="00CC39A1"/>
    <w:rsid w:val="00CC58CC"/>
    <w:rsid w:val="00CD04FC"/>
    <w:rsid w:val="00CD1011"/>
    <w:rsid w:val="00CD3E51"/>
    <w:rsid w:val="00CD45AB"/>
    <w:rsid w:val="00CD60D9"/>
    <w:rsid w:val="00CD7DB2"/>
    <w:rsid w:val="00CE0422"/>
    <w:rsid w:val="00CE09F3"/>
    <w:rsid w:val="00CE2135"/>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15D09"/>
    <w:rsid w:val="00D165C0"/>
    <w:rsid w:val="00D16BDF"/>
    <w:rsid w:val="00D17359"/>
    <w:rsid w:val="00D1758A"/>
    <w:rsid w:val="00D21C64"/>
    <w:rsid w:val="00D2540C"/>
    <w:rsid w:val="00D333BC"/>
    <w:rsid w:val="00D33A2B"/>
    <w:rsid w:val="00D349C4"/>
    <w:rsid w:val="00D376C3"/>
    <w:rsid w:val="00D41894"/>
    <w:rsid w:val="00D41B9B"/>
    <w:rsid w:val="00D43B31"/>
    <w:rsid w:val="00D43E34"/>
    <w:rsid w:val="00D45603"/>
    <w:rsid w:val="00D46A14"/>
    <w:rsid w:val="00D47D3F"/>
    <w:rsid w:val="00D50F17"/>
    <w:rsid w:val="00D511A5"/>
    <w:rsid w:val="00D518D8"/>
    <w:rsid w:val="00D521E7"/>
    <w:rsid w:val="00D52CDC"/>
    <w:rsid w:val="00D53A17"/>
    <w:rsid w:val="00D54C32"/>
    <w:rsid w:val="00D55072"/>
    <w:rsid w:val="00D622EA"/>
    <w:rsid w:val="00D6439F"/>
    <w:rsid w:val="00D659B9"/>
    <w:rsid w:val="00D772F6"/>
    <w:rsid w:val="00D810C3"/>
    <w:rsid w:val="00D939D5"/>
    <w:rsid w:val="00D958B6"/>
    <w:rsid w:val="00D96EC4"/>
    <w:rsid w:val="00D97A97"/>
    <w:rsid w:val="00DA0C3F"/>
    <w:rsid w:val="00DA148A"/>
    <w:rsid w:val="00DA2A49"/>
    <w:rsid w:val="00DA3467"/>
    <w:rsid w:val="00DA43FD"/>
    <w:rsid w:val="00DA476E"/>
    <w:rsid w:val="00DB0E51"/>
    <w:rsid w:val="00DB2E9E"/>
    <w:rsid w:val="00DB479A"/>
    <w:rsid w:val="00DB60BE"/>
    <w:rsid w:val="00DB61BF"/>
    <w:rsid w:val="00DC0C17"/>
    <w:rsid w:val="00DC1355"/>
    <w:rsid w:val="00DC1398"/>
    <w:rsid w:val="00DC6641"/>
    <w:rsid w:val="00DD3BA4"/>
    <w:rsid w:val="00DD4925"/>
    <w:rsid w:val="00DD500B"/>
    <w:rsid w:val="00DD69FE"/>
    <w:rsid w:val="00DE0FFB"/>
    <w:rsid w:val="00DE1F7D"/>
    <w:rsid w:val="00DE3FE2"/>
    <w:rsid w:val="00DE5611"/>
    <w:rsid w:val="00DF56D1"/>
    <w:rsid w:val="00DF6901"/>
    <w:rsid w:val="00E03C39"/>
    <w:rsid w:val="00E056FF"/>
    <w:rsid w:val="00E1231D"/>
    <w:rsid w:val="00E12694"/>
    <w:rsid w:val="00E12B2F"/>
    <w:rsid w:val="00E17A10"/>
    <w:rsid w:val="00E21DAB"/>
    <w:rsid w:val="00E24F10"/>
    <w:rsid w:val="00E2691B"/>
    <w:rsid w:val="00E26FC4"/>
    <w:rsid w:val="00E3029C"/>
    <w:rsid w:val="00E31606"/>
    <w:rsid w:val="00E33226"/>
    <w:rsid w:val="00E344A6"/>
    <w:rsid w:val="00E34E78"/>
    <w:rsid w:val="00E35B39"/>
    <w:rsid w:val="00E416F1"/>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81F40"/>
    <w:rsid w:val="00E82C29"/>
    <w:rsid w:val="00E8414B"/>
    <w:rsid w:val="00E84C86"/>
    <w:rsid w:val="00E903A9"/>
    <w:rsid w:val="00E97F2D"/>
    <w:rsid w:val="00EA2C15"/>
    <w:rsid w:val="00EA6D04"/>
    <w:rsid w:val="00EB0DC3"/>
    <w:rsid w:val="00EB12DB"/>
    <w:rsid w:val="00EB3CBF"/>
    <w:rsid w:val="00EB3EB6"/>
    <w:rsid w:val="00EB6B46"/>
    <w:rsid w:val="00EB7F67"/>
    <w:rsid w:val="00EC08F6"/>
    <w:rsid w:val="00EC4E20"/>
    <w:rsid w:val="00EC4FFB"/>
    <w:rsid w:val="00EC5E7E"/>
    <w:rsid w:val="00EC7546"/>
    <w:rsid w:val="00ED045F"/>
    <w:rsid w:val="00ED4F03"/>
    <w:rsid w:val="00ED4F4A"/>
    <w:rsid w:val="00ED5D62"/>
    <w:rsid w:val="00EE52FC"/>
    <w:rsid w:val="00EE5999"/>
    <w:rsid w:val="00EF5E99"/>
    <w:rsid w:val="00EF6A61"/>
    <w:rsid w:val="00F00B14"/>
    <w:rsid w:val="00F03F27"/>
    <w:rsid w:val="00F04BB5"/>
    <w:rsid w:val="00F062A9"/>
    <w:rsid w:val="00F11C2F"/>
    <w:rsid w:val="00F136BD"/>
    <w:rsid w:val="00F14E5E"/>
    <w:rsid w:val="00F15DE6"/>
    <w:rsid w:val="00F16BDB"/>
    <w:rsid w:val="00F173EE"/>
    <w:rsid w:val="00F24A2B"/>
    <w:rsid w:val="00F2611E"/>
    <w:rsid w:val="00F271A2"/>
    <w:rsid w:val="00F27ED6"/>
    <w:rsid w:val="00F3028E"/>
    <w:rsid w:val="00F303C2"/>
    <w:rsid w:val="00F31EC7"/>
    <w:rsid w:val="00F31FAC"/>
    <w:rsid w:val="00F33757"/>
    <w:rsid w:val="00F36489"/>
    <w:rsid w:val="00F36C0A"/>
    <w:rsid w:val="00F43D81"/>
    <w:rsid w:val="00F44661"/>
    <w:rsid w:val="00F45EFC"/>
    <w:rsid w:val="00F4750D"/>
    <w:rsid w:val="00F50357"/>
    <w:rsid w:val="00F51212"/>
    <w:rsid w:val="00F529D4"/>
    <w:rsid w:val="00F54834"/>
    <w:rsid w:val="00F61259"/>
    <w:rsid w:val="00F619F0"/>
    <w:rsid w:val="00F621A8"/>
    <w:rsid w:val="00F62AF2"/>
    <w:rsid w:val="00F63C6F"/>
    <w:rsid w:val="00F65F5E"/>
    <w:rsid w:val="00F67EAC"/>
    <w:rsid w:val="00F723BA"/>
    <w:rsid w:val="00F730DD"/>
    <w:rsid w:val="00F73920"/>
    <w:rsid w:val="00F747C2"/>
    <w:rsid w:val="00F757F6"/>
    <w:rsid w:val="00F767E4"/>
    <w:rsid w:val="00F77108"/>
    <w:rsid w:val="00F80B39"/>
    <w:rsid w:val="00F83815"/>
    <w:rsid w:val="00F84EE7"/>
    <w:rsid w:val="00F85C7F"/>
    <w:rsid w:val="00F95268"/>
    <w:rsid w:val="00F97E15"/>
    <w:rsid w:val="00FA050B"/>
    <w:rsid w:val="00FA5657"/>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D518B"/>
    <w:rsid w:val="00FE0CDB"/>
    <w:rsid w:val="00FE2127"/>
    <w:rsid w:val="00FE2564"/>
    <w:rsid w:val="00FE2B70"/>
    <w:rsid w:val="00FE7F7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D52CD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character" w:customStyle="1" w:styleId="Ttulo1Char">
    <w:name w:val="Título 1 Char"/>
    <w:basedOn w:val="Fontepargpadro"/>
    <w:link w:val="Ttulo1"/>
    <w:uiPriority w:val="9"/>
    <w:rsid w:val="00D52CDC"/>
    <w:rPr>
      <w:rFonts w:asciiTheme="majorHAnsi" w:eastAsiaTheme="majorEastAsia" w:hAnsiTheme="majorHAnsi" w:cstheme="majorBidi"/>
      <w:color w:val="365F91" w:themeColor="accent1" w:themeShade="BF"/>
      <w:sz w:val="32"/>
      <w:szCs w:val="32"/>
    </w:rPr>
  </w:style>
  <w:style w:type="paragraph" w:customStyle="1" w:styleId="Default">
    <w:name w:val="Default"/>
    <w:rsid w:val="00D52CDC"/>
    <w:pPr>
      <w:autoSpaceDE w:val="0"/>
      <w:autoSpaceDN w:val="0"/>
      <w:adjustRightInd w:val="0"/>
    </w:pPr>
    <w:rPr>
      <w:rFonts w:ascii="Calibri" w:eastAsiaTheme="minorHAnsi" w:hAnsi="Calibri" w:cs="Calibri"/>
      <w:color w:val="00000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79720020">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2276169">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1636731">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086420386">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57471882">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6321072">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51733595">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11454F"/>
    <w:rsid w:val="001203C5"/>
    <w:rsid w:val="00124670"/>
    <w:rsid w:val="00127ED1"/>
    <w:rsid w:val="00195A41"/>
    <w:rsid w:val="001C42AB"/>
    <w:rsid w:val="001D6929"/>
    <w:rsid w:val="002067C6"/>
    <w:rsid w:val="00230956"/>
    <w:rsid w:val="00272DA9"/>
    <w:rsid w:val="002D1E6C"/>
    <w:rsid w:val="002E2224"/>
    <w:rsid w:val="002F3393"/>
    <w:rsid w:val="00364A7E"/>
    <w:rsid w:val="003A5463"/>
    <w:rsid w:val="00434199"/>
    <w:rsid w:val="00445BD2"/>
    <w:rsid w:val="004461B3"/>
    <w:rsid w:val="00466AB4"/>
    <w:rsid w:val="004931B5"/>
    <w:rsid w:val="004944B2"/>
    <w:rsid w:val="004A1B36"/>
    <w:rsid w:val="00556A69"/>
    <w:rsid w:val="00596CB6"/>
    <w:rsid w:val="005A07AB"/>
    <w:rsid w:val="005C181A"/>
    <w:rsid w:val="005C79AC"/>
    <w:rsid w:val="005D21C8"/>
    <w:rsid w:val="00640274"/>
    <w:rsid w:val="006A3312"/>
    <w:rsid w:val="006C25CC"/>
    <w:rsid w:val="006D72F2"/>
    <w:rsid w:val="0070083A"/>
    <w:rsid w:val="00745EF0"/>
    <w:rsid w:val="007628B0"/>
    <w:rsid w:val="007935A1"/>
    <w:rsid w:val="007D6166"/>
    <w:rsid w:val="00817957"/>
    <w:rsid w:val="00834E4C"/>
    <w:rsid w:val="00837BB0"/>
    <w:rsid w:val="008600B1"/>
    <w:rsid w:val="008678CD"/>
    <w:rsid w:val="008A1008"/>
    <w:rsid w:val="008B5C3C"/>
    <w:rsid w:val="008C3B98"/>
    <w:rsid w:val="008D548B"/>
    <w:rsid w:val="00903D89"/>
    <w:rsid w:val="00914F96"/>
    <w:rsid w:val="00965FB5"/>
    <w:rsid w:val="009E549E"/>
    <w:rsid w:val="00A40386"/>
    <w:rsid w:val="00A72B34"/>
    <w:rsid w:val="00AB1AE5"/>
    <w:rsid w:val="00AC05A9"/>
    <w:rsid w:val="00AE6E79"/>
    <w:rsid w:val="00AF4323"/>
    <w:rsid w:val="00B211D9"/>
    <w:rsid w:val="00B630C0"/>
    <w:rsid w:val="00B86CEB"/>
    <w:rsid w:val="00C44849"/>
    <w:rsid w:val="00CD4751"/>
    <w:rsid w:val="00D24A33"/>
    <w:rsid w:val="00E16083"/>
    <w:rsid w:val="00E66635"/>
    <w:rsid w:val="00EA67A3"/>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E03E9-59A8-9441-BF52-38EA186FF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1655</Words>
  <Characters>8937</Characters>
  <Application>Microsoft Office Word</Application>
  <DocSecurity>0</DocSecurity>
  <Lines>74</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49</cp:revision>
  <dcterms:created xsi:type="dcterms:W3CDTF">2024-08-25T11:49:00Z</dcterms:created>
  <dcterms:modified xsi:type="dcterms:W3CDTF">2024-09-06T08:29:00Z</dcterms:modified>
</cp:coreProperties>
</file>