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both"/>
        <w:rPr/>
      </w:pPr>
      <w:r w:rsidDel="00000000" w:rsidR="00000000" w:rsidRPr="00000000">
        <w:rPr>
          <w:rtl w:val="0"/>
        </w:rPr>
      </w:r>
    </w:p>
    <w:p w:rsidR="00000000" w:rsidDel="00000000" w:rsidP="00000000" w:rsidRDefault="00000000" w:rsidRPr="00000000" w14:paraId="00000002">
      <w:pPr>
        <w:jc w:val="both"/>
        <w:rPr/>
      </w:pPr>
      <w:r w:rsidDel="00000000" w:rsidR="00000000" w:rsidRPr="00000000">
        <w:rPr>
          <w:rtl w:val="0"/>
        </w:rPr>
      </w:r>
    </w:p>
    <w:p w:rsidR="00000000" w:rsidDel="00000000" w:rsidP="00000000" w:rsidRDefault="00000000" w:rsidRPr="00000000" w14:paraId="00000003">
      <w:pPr>
        <w:jc w:val="center"/>
        <w:rPr>
          <w:rFonts w:ascii="Verdana" w:cs="Verdana" w:eastAsia="Verdana" w:hAnsi="Verdana"/>
          <w:b w:val="1"/>
          <w:bCs w:val="1"/>
          <w:sz w:val="21"/>
          <w:szCs w:val="21"/>
        </w:rPr>
      </w:pPr>
      <w:r w:rsidDel="00000000" w:rsidR="00000000" w:rsidRPr="00000000">
        <w:rPr>
          <w:rFonts w:ascii="Verdana" w:cs="Verdana" w:eastAsia="Verdana" w:hAnsi="Verdana"/>
          <w:b w:val="1"/>
          <w:bCs w:val="1"/>
          <w:sz w:val="21"/>
          <w:szCs w:val="21"/>
          <w:rtl w:val="0"/>
        </w:rPr>
        <w:t xml:space="preserve">FILARMÔNICA DE MINAS GERAIS RECEBE A PIANISTA</w:t>
      </w:r>
    </w:p>
    <w:p w:rsidR="00000000" w:rsidDel="00000000" w:rsidP="00000000" w:rsidRDefault="00000000" w:rsidRPr="00000000" w14:paraId="00000004">
      <w:pPr>
        <w:jc w:val="center"/>
        <w:rPr>
          <w:rFonts w:ascii="Verdana" w:cs="Verdana" w:eastAsia="Verdana" w:hAnsi="Verdana"/>
          <w:b w:val="1"/>
          <w:bCs w:val="1"/>
        </w:rPr>
      </w:pPr>
      <w:r w:rsidDel="00000000" w:rsidR="00000000" w:rsidRPr="00000000">
        <w:rPr>
          <w:rFonts w:ascii="Verdana" w:cs="Verdana" w:eastAsia="Verdana" w:hAnsi="Verdana"/>
          <w:b w:val="1"/>
          <w:bCs w:val="1"/>
          <w:sz w:val="21"/>
          <w:szCs w:val="21"/>
          <w:rtl w:val="0"/>
        </w:rPr>
        <w:t xml:space="preserve"> SONIA RUBINSKY</w:t>
      </w:r>
      <w:r w:rsidDel="00000000" w:rsidR="00000000" w:rsidRPr="00000000">
        <w:rPr>
          <w:rtl w:val="0"/>
        </w:rPr>
      </w:r>
    </w:p>
    <w:p w:rsidR="00000000" w:rsidDel="00000000" w:rsidP="00000000" w:rsidRDefault="00000000" w:rsidRPr="00000000" w14:paraId="00000005">
      <w:pPr>
        <w:jc w:val="both"/>
        <w:rPr>
          <w:rFonts w:ascii="Verdana" w:cs="Verdana" w:eastAsia="Verdana" w:hAnsi="Verdana"/>
          <w:b w:val="1"/>
          <w:bCs w:val="1"/>
        </w:rPr>
      </w:pPr>
      <w:r w:rsidDel="00000000" w:rsidR="00000000" w:rsidRPr="00000000">
        <w:rPr>
          <w:rtl w:val="0"/>
        </w:rPr>
      </w:r>
    </w:p>
    <w:p w:rsidR="00000000" w:rsidDel="00000000" w:rsidP="00000000" w:rsidRDefault="00000000" w:rsidRPr="00000000" w14:paraId="00000006">
      <w:pPr>
        <w:tabs>
          <w:tab w:val="left" w:leader="none" w:pos="9072"/>
        </w:tabs>
        <w:jc w:val="both"/>
        <w:rPr>
          <w:rFonts w:ascii="Verdana" w:cs="Verdana" w:eastAsia="Verdana" w:hAnsi="Verdana"/>
        </w:rPr>
      </w:pPr>
      <w:r w:rsidDel="00000000" w:rsidR="00000000" w:rsidRPr="00000000">
        <w:rPr>
          <w:rtl w:val="0"/>
        </w:rPr>
      </w:r>
    </w:p>
    <w:p w:rsidR="00000000" w:rsidDel="00000000" w:rsidP="00000000" w:rsidRDefault="00000000" w:rsidRPr="00000000" w14:paraId="00000007">
      <w:pPr>
        <w:jc w:val="both"/>
        <w:rPr>
          <w:rFonts w:ascii="Verdana" w:cs="Verdana" w:eastAsia="Verdana" w:hAnsi="Verdana"/>
        </w:rPr>
      </w:pPr>
      <w:r w:rsidDel="00000000" w:rsidR="00000000" w:rsidRPr="00000000">
        <w:rPr>
          <w:rFonts w:ascii="Verdana" w:cs="Verdana" w:eastAsia="Verdana" w:hAnsi="Verdana"/>
          <w:rtl w:val="0"/>
        </w:rPr>
        <w:t xml:space="preserve">A pianista </w:t>
      </w:r>
      <w:r w:rsidDel="00000000" w:rsidR="00000000" w:rsidRPr="00000000">
        <w:rPr>
          <w:rFonts w:ascii="Verdana" w:cs="Verdana" w:eastAsia="Verdana" w:hAnsi="Verdana"/>
          <w:b w:val="1"/>
          <w:bCs w:val="1"/>
          <w:rtl w:val="0"/>
        </w:rPr>
        <w:t xml:space="preserve">Sonia Rubinsky</w:t>
      </w:r>
      <w:r w:rsidDel="00000000" w:rsidR="00000000" w:rsidRPr="00000000">
        <w:rPr>
          <w:rFonts w:ascii="Verdana" w:cs="Verdana" w:eastAsia="Verdana" w:hAnsi="Verdana"/>
          <w:rtl w:val="0"/>
        </w:rPr>
        <w:t xml:space="preserve"> vem dedicando toda uma vida à obra de</w:t>
      </w:r>
      <w:r w:rsidDel="00000000" w:rsidR="00000000" w:rsidRPr="00000000">
        <w:rPr>
          <w:rFonts w:ascii="Verdana" w:cs="Verdana" w:eastAsia="Verdana" w:hAnsi="Verdana"/>
          <w:b w:val="1"/>
          <w:bCs w:val="1"/>
          <w:rtl w:val="0"/>
        </w:rPr>
        <w:t xml:space="preserve"> Villa</w:t>
      </w:r>
      <w:r w:rsidDel="00000000" w:rsidR="00000000" w:rsidRPr="00000000">
        <w:rPr>
          <w:rFonts w:ascii="Verdana" w:cs="Verdana" w:eastAsia="Verdana" w:hAnsi="Verdana"/>
          <w:rtl w:val="0"/>
        </w:rPr>
        <w:t xml:space="preserve">-</w:t>
      </w:r>
      <w:r w:rsidDel="00000000" w:rsidR="00000000" w:rsidRPr="00000000">
        <w:rPr>
          <w:rFonts w:ascii="Verdana" w:cs="Verdana" w:eastAsia="Verdana" w:hAnsi="Verdana"/>
          <w:b w:val="1"/>
          <w:bCs w:val="1"/>
          <w:rtl w:val="0"/>
        </w:rPr>
        <w:t xml:space="preserve">Lobos</w:t>
      </w:r>
      <w:r w:rsidDel="00000000" w:rsidR="00000000" w:rsidRPr="00000000">
        <w:rPr>
          <w:rFonts w:ascii="Verdana" w:cs="Verdana" w:eastAsia="Verdana" w:hAnsi="Verdana"/>
          <w:rtl w:val="0"/>
        </w:rPr>
        <w:t xml:space="preserve">. Frequente solista da Filarmônica de Minas Gerais, nos dias </w:t>
      </w:r>
      <w:r w:rsidDel="00000000" w:rsidR="00000000" w:rsidRPr="00000000">
        <w:rPr>
          <w:rFonts w:ascii="Verdana" w:cs="Verdana" w:eastAsia="Verdana" w:hAnsi="Verdana"/>
          <w:b w:val="1"/>
          <w:bCs w:val="1"/>
          <w:rtl w:val="0"/>
        </w:rPr>
        <w:t xml:space="preserve">9 e 10 de</w:t>
      </w:r>
      <w:r w:rsidDel="00000000" w:rsidR="00000000" w:rsidRPr="00000000">
        <w:rPr>
          <w:rFonts w:ascii="Verdana" w:cs="Verdana" w:eastAsia="Verdana" w:hAnsi="Verdana"/>
          <w:rtl w:val="0"/>
        </w:rPr>
        <w:t xml:space="preserve"> </w:t>
      </w:r>
      <w:r w:rsidDel="00000000" w:rsidR="00000000" w:rsidRPr="00000000">
        <w:rPr>
          <w:rFonts w:ascii="Verdana" w:cs="Verdana" w:eastAsia="Verdana" w:hAnsi="Verdana"/>
          <w:b w:val="1"/>
          <w:bCs w:val="1"/>
          <w:rtl w:val="0"/>
        </w:rPr>
        <w:t xml:space="preserve">abril</w:t>
      </w:r>
      <w:r w:rsidDel="00000000" w:rsidR="00000000" w:rsidRPr="00000000">
        <w:rPr>
          <w:rFonts w:ascii="Verdana" w:cs="Verdana" w:eastAsia="Verdana" w:hAnsi="Verdana"/>
          <w:rtl w:val="0"/>
        </w:rPr>
        <w:t xml:space="preserve">, às </w:t>
      </w:r>
      <w:r w:rsidDel="00000000" w:rsidR="00000000" w:rsidRPr="00000000">
        <w:rPr>
          <w:rFonts w:ascii="Verdana" w:cs="Verdana" w:eastAsia="Verdana" w:hAnsi="Verdana"/>
          <w:b w:val="1"/>
          <w:bCs w:val="1"/>
          <w:rtl w:val="0"/>
        </w:rPr>
        <w:t xml:space="preserve">20h30</w:t>
      </w:r>
      <w:r w:rsidDel="00000000" w:rsidR="00000000" w:rsidRPr="00000000">
        <w:rPr>
          <w:rFonts w:ascii="Verdana" w:cs="Verdana" w:eastAsia="Verdana" w:hAnsi="Verdana"/>
          <w:rtl w:val="0"/>
        </w:rPr>
        <w:t xml:space="preserve">, na </w:t>
      </w:r>
      <w:r w:rsidDel="00000000" w:rsidR="00000000" w:rsidRPr="00000000">
        <w:rPr>
          <w:rFonts w:ascii="Verdana" w:cs="Verdana" w:eastAsia="Verdana" w:hAnsi="Verdana"/>
          <w:b w:val="1"/>
          <w:bCs w:val="1"/>
          <w:rtl w:val="0"/>
        </w:rPr>
        <w:t xml:space="preserve">Sala Minas Gerais</w:t>
      </w:r>
      <w:r w:rsidDel="00000000" w:rsidR="00000000" w:rsidRPr="00000000">
        <w:rPr>
          <w:rFonts w:ascii="Verdana" w:cs="Verdana" w:eastAsia="Verdana" w:hAnsi="Verdana"/>
          <w:rtl w:val="0"/>
        </w:rPr>
        <w:t xml:space="preserve">, ela apresenta, desta vez, o </w:t>
      </w:r>
      <w:r w:rsidDel="00000000" w:rsidR="00000000" w:rsidRPr="00000000">
        <w:rPr>
          <w:rFonts w:ascii="Verdana" w:cs="Verdana" w:eastAsia="Verdana" w:hAnsi="Verdana"/>
          <w:i w:val="1"/>
          <w:iCs w:val="1"/>
          <w:rtl w:val="0"/>
        </w:rPr>
        <w:t xml:space="preserve">Concerto para piano nº 4</w:t>
      </w:r>
      <w:r w:rsidDel="00000000" w:rsidR="00000000" w:rsidRPr="00000000">
        <w:rPr>
          <w:rFonts w:ascii="Verdana" w:cs="Verdana" w:eastAsia="Verdana" w:hAnsi="Verdana"/>
          <w:rtl w:val="0"/>
        </w:rPr>
        <w:t xml:space="preserve"> de nosso maior compositor. O Regente Associado da Filarmônica, </w:t>
      </w:r>
      <w:r w:rsidDel="00000000" w:rsidR="00000000" w:rsidRPr="00000000">
        <w:rPr>
          <w:rFonts w:ascii="Verdana" w:cs="Verdana" w:eastAsia="Verdana" w:hAnsi="Verdana"/>
          <w:b w:val="1"/>
          <w:bCs w:val="1"/>
          <w:rtl w:val="0"/>
        </w:rPr>
        <w:t xml:space="preserve">José Soares</w:t>
      </w:r>
      <w:r w:rsidDel="00000000" w:rsidR="00000000" w:rsidRPr="00000000">
        <w:rPr>
          <w:rFonts w:ascii="Verdana" w:cs="Verdana" w:eastAsia="Verdana" w:hAnsi="Verdana"/>
          <w:rtl w:val="0"/>
        </w:rPr>
        <w:t xml:space="preserve">, explorará duas sinfonias de </w:t>
      </w:r>
      <w:r w:rsidDel="00000000" w:rsidR="00000000" w:rsidRPr="00000000">
        <w:rPr>
          <w:rFonts w:ascii="Verdana" w:cs="Verdana" w:eastAsia="Verdana" w:hAnsi="Verdana"/>
          <w:b w:val="1"/>
          <w:bCs w:val="1"/>
          <w:rtl w:val="0"/>
        </w:rPr>
        <w:t xml:space="preserve">Mozart</w:t>
      </w:r>
      <w:r w:rsidDel="00000000" w:rsidR="00000000" w:rsidRPr="00000000">
        <w:rPr>
          <w:rFonts w:ascii="Verdana" w:cs="Verdana" w:eastAsia="Verdana" w:hAnsi="Verdana"/>
          <w:rtl w:val="0"/>
        </w:rPr>
        <w:t xml:space="preserve">, além de trazer, pela primeira vez, uma abertura pouco executada de Villa-Lobos. Os ingressos estão à venda no site </w:t>
      </w:r>
      <w:hyperlink r:id="rId7">
        <w:r w:rsidDel="00000000" w:rsidR="00000000" w:rsidRPr="00000000">
          <w:rPr>
            <w:rFonts w:ascii="Verdana" w:cs="Verdana" w:eastAsia="Verdana" w:hAnsi="Verdana"/>
            <w:color w:val="0000ff"/>
            <w:u w:val="single"/>
            <w:rtl w:val="0"/>
          </w:rPr>
          <w:t xml:space="preserve">www.filarmonica.art.br</w:t>
        </w:r>
      </w:hyperlink>
      <w:r w:rsidDel="00000000" w:rsidR="00000000" w:rsidRPr="00000000">
        <w:rPr>
          <w:rFonts w:ascii="Verdana" w:cs="Verdana" w:eastAsia="Verdana" w:hAnsi="Verdana"/>
          <w:rtl w:val="0"/>
        </w:rPr>
        <w:t xml:space="preserve"> e na bilheteria da Sala Minas Gerais, a partir de R$ 50 (inteira) e R$ 25 (meia).</w:t>
      </w:r>
    </w:p>
    <w:p w:rsidR="00000000" w:rsidDel="00000000" w:rsidP="00000000" w:rsidRDefault="00000000" w:rsidRPr="00000000" w14:paraId="00000008">
      <w:pPr>
        <w:jc w:val="both"/>
        <w:rPr>
          <w:rFonts w:ascii="Verdana" w:cs="Verdana" w:eastAsia="Verdana" w:hAnsi="Verdana"/>
        </w:rPr>
      </w:pPr>
      <w:bookmarkStart w:colFirst="0" w:colLast="0" w:name="_heading=h.9wul1qagdxwj" w:id="0"/>
      <w:bookmarkEnd w:id="0"/>
      <w:r w:rsidDel="00000000" w:rsidR="00000000" w:rsidRPr="00000000">
        <w:rPr>
          <w:rtl w:val="0"/>
        </w:rPr>
      </w:r>
    </w:p>
    <w:p w:rsidR="00000000" w:rsidDel="00000000" w:rsidP="00000000" w:rsidRDefault="00000000" w:rsidRPr="00000000" w14:paraId="00000009">
      <w:pPr>
        <w:jc w:val="both"/>
        <w:rPr>
          <w:rFonts w:ascii="Verdana" w:cs="Verdana" w:eastAsia="Verdana" w:hAnsi="Verdana"/>
        </w:rPr>
      </w:pPr>
      <w:r w:rsidDel="00000000" w:rsidR="00000000" w:rsidRPr="00000000">
        <w:rPr>
          <w:rFonts w:ascii="Verdana" w:cs="Verdana" w:eastAsia="Verdana" w:hAnsi="Verdana"/>
          <w:rtl w:val="0"/>
        </w:rPr>
        <w:t xml:space="preserve">Este projeto é apresentado pelo Ministério da Cultura, pelo Governo de Minas Gerais e pela Petrobras por meio da Lei Federal de Incentivo à Cultura. Mantenedor: Secretaria de Estado de Cultura e Turismo de Minas Gerais. Apoio: Circuito Liberdade e Programa Amigos da Filarmônica. Realização: Instituto Cultural Filarmônica, Governo de Minas Gerais, Funarte 50 anos, Ministério da Cultura e Governo do Brasil.</w:t>
      </w:r>
    </w:p>
    <w:p w:rsidR="00000000" w:rsidDel="00000000" w:rsidP="00000000" w:rsidRDefault="00000000" w:rsidRPr="00000000" w14:paraId="0000000A">
      <w:pPr>
        <w:jc w:val="both"/>
        <w:rPr>
          <w:rFonts w:ascii="Verdana" w:cs="Verdana" w:eastAsia="Verdana" w:hAnsi="Verdana"/>
        </w:rPr>
      </w:pPr>
      <w:r w:rsidDel="00000000" w:rsidR="00000000" w:rsidRPr="00000000">
        <w:rPr>
          <w:rtl w:val="0"/>
        </w:rPr>
      </w:r>
    </w:p>
    <w:p w:rsidR="00000000" w:rsidDel="00000000" w:rsidP="00000000" w:rsidRDefault="00000000" w:rsidRPr="00000000" w14:paraId="0000000B">
      <w:pPr>
        <w:jc w:val="both"/>
        <w:rPr>
          <w:rFonts w:ascii="Verdana" w:cs="Verdana" w:eastAsia="Verdana" w:hAnsi="Verdana"/>
          <w:b w:val="1"/>
          <w:bCs w:val="1"/>
        </w:rPr>
      </w:pPr>
      <w:r w:rsidDel="00000000" w:rsidR="00000000" w:rsidRPr="00000000">
        <w:rPr>
          <w:rFonts w:ascii="Verdana" w:cs="Verdana" w:eastAsia="Verdana" w:hAnsi="Verdana"/>
          <w:b w:val="1"/>
          <w:bCs w:val="1"/>
          <w:rtl w:val="0"/>
        </w:rPr>
        <w:t xml:space="preserve">Maestro José Soares</w:t>
      </w:r>
      <w:r w:rsidDel="00000000" w:rsidR="00000000" w:rsidRPr="00000000">
        <w:rPr>
          <w:rFonts w:ascii="Verdana" w:cs="Verdana" w:eastAsia="Verdana" w:hAnsi="Verdana"/>
          <w:rtl w:val="0"/>
        </w:rPr>
        <w:t xml:space="preserve">, </w:t>
      </w:r>
      <w:r w:rsidDel="00000000" w:rsidR="00000000" w:rsidRPr="00000000">
        <w:rPr>
          <w:rFonts w:ascii="Verdana" w:cs="Verdana" w:eastAsia="Verdana" w:hAnsi="Verdana"/>
          <w:b w:val="1"/>
          <w:bCs w:val="1"/>
          <w:rtl w:val="0"/>
        </w:rPr>
        <w:t xml:space="preserve">Regente Associado da Filarmônica de Minas Gerais </w:t>
      </w:r>
    </w:p>
    <w:p w:rsidR="00000000" w:rsidDel="00000000" w:rsidP="00000000" w:rsidRDefault="00000000" w:rsidRPr="00000000" w14:paraId="0000000C">
      <w:pPr>
        <w:jc w:val="both"/>
        <w:rPr>
          <w:rFonts w:ascii="Verdana" w:cs="Verdana" w:eastAsia="Verdana" w:hAnsi="Verdana"/>
          <w:b w:val="1"/>
          <w:bCs w:val="1"/>
        </w:rPr>
      </w:pPr>
      <w:r w:rsidDel="00000000" w:rsidR="00000000" w:rsidRPr="00000000">
        <w:rPr>
          <w:rtl w:val="0"/>
        </w:rPr>
      </w:r>
    </w:p>
    <w:p w:rsidR="00000000" w:rsidDel="00000000" w:rsidP="00000000" w:rsidRDefault="00000000" w:rsidRPr="00000000" w14:paraId="0000000D">
      <w:pPr>
        <w:jc w:val="both"/>
        <w:rPr>
          <w:rFonts w:ascii="Verdana" w:cs="Verdana" w:eastAsia="Verdana" w:hAnsi="Verdana"/>
        </w:rPr>
      </w:pPr>
      <w:r w:rsidDel="00000000" w:rsidR="00000000" w:rsidRPr="00000000">
        <w:rPr>
          <w:rFonts w:ascii="Verdana" w:cs="Verdana" w:eastAsia="Verdana" w:hAnsi="Verdana"/>
          <w:rtl w:val="0"/>
        </w:rPr>
        <w:t xml:space="preserve">Natural de São Paulo, José Soares é Regente Associado da Orquestra Filarmônica de Minas Gerais desde 2022, tendo sido seu Regente Assistente nas duas temporadas anteriores. Venceu o 19º Concurso Internacional de Regência de Tóquio (2021), recebendo também o prêmio do público. Em 2026, estreia como convidado da Orquestra Sinfônica de Campinas, e rege concertos com as sinfônicas Brasileira e de Porto Alegre, e com a Camerata Antiqua de Curitiba. Nas temporadas de 2023 a 2025, regeu a New Japan Philharmonic, a Sinfônica de Hiroshima, a Filarmônica de Nagoya e a Filarmônica da Cidade de Tóquio, no Japão, bem como a OSESP, as sinfônicas do Paraná e da Universidade Estadual de Londrina, a Orquestra de Câmara de Curitiba, as sinfônicas Jovem de São Paulo e do Rio de Janeiro e a Academia Jovem Concertante, no Brasil. Em 2022, regeu a Sinfônica NHK, em Tóquio, e a Sinfônica MÁV, em Budapeste. Soares</w:t>
      </w:r>
      <w:r w:rsidDel="00000000" w:rsidR="00000000" w:rsidRPr="00000000">
        <w:rPr>
          <w:rFonts w:ascii="Verdana" w:cs="Verdana" w:eastAsia="Verdana" w:hAnsi="Verdana"/>
          <w:b w:val="1"/>
          <w:bCs w:val="1"/>
          <w:rtl w:val="0"/>
        </w:rPr>
        <w:t xml:space="preserve"> </w:t>
      </w:r>
      <w:r w:rsidDel="00000000" w:rsidR="00000000" w:rsidRPr="00000000">
        <w:rPr>
          <w:rFonts w:ascii="Verdana" w:cs="Verdana" w:eastAsia="Verdana" w:hAnsi="Verdana"/>
          <w:rtl w:val="0"/>
        </w:rPr>
        <w:t xml:space="preserve">é responsável pela gestão da plataforma educacional da Filarmônica de Minas Gerais,</w:t>
      </w:r>
      <w:r w:rsidDel="00000000" w:rsidR="00000000" w:rsidRPr="00000000">
        <w:rPr>
          <w:rFonts w:ascii="Verdana" w:cs="Verdana" w:eastAsia="Verdana" w:hAnsi="Verdana"/>
          <w:b w:val="1"/>
          <w:bCs w:val="1"/>
          <w:rtl w:val="0"/>
        </w:rPr>
        <w:t xml:space="preserve"> </w:t>
      </w:r>
      <w:r w:rsidDel="00000000" w:rsidR="00000000" w:rsidRPr="00000000">
        <w:rPr>
          <w:rFonts w:ascii="Verdana" w:cs="Verdana" w:eastAsia="Verdana" w:hAnsi="Verdana"/>
          <w:rtl w:val="0"/>
        </w:rPr>
        <w:t xml:space="preserve">atuando no planejamento e na coordenação da Academia Filarmônica, de Concertos Didáticos e Ações Educativas da orquestra.</w:t>
      </w:r>
    </w:p>
    <w:p w:rsidR="00000000" w:rsidDel="00000000" w:rsidP="00000000" w:rsidRDefault="00000000" w:rsidRPr="00000000" w14:paraId="0000000E">
      <w:pPr>
        <w:jc w:val="both"/>
        <w:rPr>
          <w:rFonts w:ascii="Verdana" w:cs="Verdana" w:eastAsia="Verdana" w:hAnsi="Verdana"/>
        </w:rPr>
      </w:pPr>
      <w:r w:rsidDel="00000000" w:rsidR="00000000" w:rsidRPr="00000000">
        <w:rPr>
          <w:rtl w:val="0"/>
        </w:rPr>
      </w:r>
    </w:p>
    <w:p w:rsidR="00000000" w:rsidDel="00000000" w:rsidP="00000000" w:rsidRDefault="00000000" w:rsidRPr="00000000" w14:paraId="0000000F">
      <w:pPr>
        <w:jc w:val="both"/>
        <w:rPr>
          <w:rFonts w:ascii="Verdana" w:cs="Verdana" w:eastAsia="Verdana" w:hAnsi="Verdana"/>
        </w:rPr>
      </w:pPr>
      <w:r w:rsidDel="00000000" w:rsidR="00000000" w:rsidRPr="00000000">
        <w:rPr>
          <w:rFonts w:ascii="Verdana" w:cs="Verdana" w:eastAsia="Verdana" w:hAnsi="Verdana"/>
          <w:rtl w:val="0"/>
        </w:rPr>
        <w:t xml:space="preserve">Bacharel em Composição pela Universidade de São Paulo, iniciou-se na música com sua mãe, Ana Yara Campos. Estudou com o maestro Claudio Cruz e teve aulas com Paavo Järvi, Neëme Järvi, Kristjan Järvi e Leonid Grin. Foi orientado por Marin Alsop, Arvo Volmer, Giancarlo Guerrero e Alexander Libreich no Festival Internacional de Inverno de Campos do Jordão. Pelo Prêmio de Regência recebido no festival, atuou como Regente Assistente da Osesp na temporada 2018. Soares foi aluno do Laboratório de Regência da Filarmônica e convidado pelo maestro Fabio Mechetti a reger um dos Concertos para a Juventude da temporada 2019.</w:t>
      </w:r>
    </w:p>
    <w:p w:rsidR="00000000" w:rsidDel="00000000" w:rsidP="00000000" w:rsidRDefault="00000000" w:rsidRPr="00000000" w14:paraId="00000010">
      <w:pPr>
        <w:jc w:val="both"/>
        <w:rPr>
          <w:rFonts w:ascii="Verdana" w:cs="Verdana" w:eastAsia="Verdana" w:hAnsi="Verdana"/>
        </w:rPr>
      </w:pPr>
      <w:r w:rsidDel="00000000" w:rsidR="00000000" w:rsidRPr="00000000">
        <w:rPr>
          <w:rtl w:val="0"/>
        </w:rPr>
      </w:r>
    </w:p>
    <w:p w:rsidR="00000000" w:rsidDel="00000000" w:rsidP="00000000" w:rsidRDefault="00000000" w:rsidRPr="00000000" w14:paraId="00000011">
      <w:pPr>
        <w:jc w:val="both"/>
        <w:rPr>
          <w:rFonts w:ascii="Verdana" w:cs="Verdana" w:eastAsia="Verdana" w:hAnsi="Verdana"/>
        </w:rPr>
      </w:pPr>
      <w:r w:rsidDel="00000000" w:rsidR="00000000" w:rsidRPr="00000000">
        <w:rPr>
          <w:rFonts w:ascii="Verdana" w:cs="Verdana" w:eastAsia="Verdana" w:hAnsi="Verdana"/>
          <w:rtl w:val="0"/>
        </w:rPr>
        <w:t xml:space="preserve">José Soares foi indicado duas vezes à Premiação da </w:t>
      </w:r>
      <w:r w:rsidDel="00000000" w:rsidR="00000000" w:rsidRPr="00000000">
        <w:rPr>
          <w:rFonts w:ascii="Verdana" w:cs="Verdana" w:eastAsia="Verdana" w:hAnsi="Verdana"/>
          <w:i w:val="1"/>
          <w:iCs w:val="1"/>
          <w:rtl w:val="0"/>
        </w:rPr>
        <w:t xml:space="preserve">Revista Concerto</w:t>
      </w:r>
      <w:r w:rsidDel="00000000" w:rsidR="00000000" w:rsidRPr="00000000">
        <w:rPr>
          <w:rFonts w:ascii="Verdana" w:cs="Verdana" w:eastAsia="Verdana" w:hAnsi="Verdana"/>
          <w:rtl w:val="0"/>
        </w:rPr>
        <w:t xml:space="preserve">, sendo eleito pelo júri como Jovem Talento em 2021, e integrou a lista </w:t>
      </w:r>
      <w:r w:rsidDel="00000000" w:rsidR="00000000" w:rsidRPr="00000000">
        <w:rPr>
          <w:rFonts w:ascii="Verdana" w:cs="Verdana" w:eastAsia="Verdana" w:hAnsi="Verdana"/>
          <w:i w:val="1"/>
          <w:iCs w:val="1"/>
          <w:rtl w:val="0"/>
        </w:rPr>
        <w:t xml:space="preserve">Forbes Under 30</w:t>
      </w:r>
      <w:r w:rsidDel="00000000" w:rsidR="00000000" w:rsidRPr="00000000">
        <w:rPr>
          <w:rFonts w:ascii="Verdana" w:cs="Verdana" w:eastAsia="Verdana" w:hAnsi="Verdana"/>
          <w:rtl w:val="0"/>
        </w:rPr>
        <w:t xml:space="preserve"> na edição de 2024.</w:t>
      </w:r>
    </w:p>
    <w:p w:rsidR="00000000" w:rsidDel="00000000" w:rsidP="00000000" w:rsidRDefault="00000000" w:rsidRPr="00000000" w14:paraId="00000012">
      <w:pPr>
        <w:jc w:val="both"/>
        <w:rPr>
          <w:rFonts w:ascii="Verdana" w:cs="Verdana" w:eastAsia="Verdana" w:hAnsi="Verdana"/>
        </w:rPr>
      </w:pPr>
      <w:r w:rsidDel="00000000" w:rsidR="00000000" w:rsidRPr="00000000">
        <w:rPr>
          <w:rtl w:val="0"/>
        </w:rPr>
      </w:r>
    </w:p>
    <w:p w:rsidR="00000000" w:rsidDel="00000000" w:rsidP="00000000" w:rsidRDefault="00000000" w:rsidRPr="00000000" w14:paraId="00000013">
      <w:pPr>
        <w:jc w:val="both"/>
        <w:rPr>
          <w:rFonts w:ascii="Verdana" w:cs="Verdana" w:eastAsia="Verdana" w:hAnsi="Verdana"/>
          <w:b w:val="1"/>
          <w:bCs w:val="1"/>
        </w:rPr>
      </w:pPr>
      <w:r w:rsidDel="00000000" w:rsidR="00000000" w:rsidRPr="00000000">
        <w:rPr>
          <w:rFonts w:ascii="Verdana" w:cs="Verdana" w:eastAsia="Verdana" w:hAnsi="Verdana"/>
          <w:b w:val="1"/>
          <w:bCs w:val="1"/>
          <w:rtl w:val="0"/>
        </w:rPr>
        <w:t xml:space="preserve">Sonia Rubinsky, piano</w:t>
      </w:r>
    </w:p>
    <w:p w:rsidR="00000000" w:rsidDel="00000000" w:rsidP="00000000" w:rsidRDefault="00000000" w:rsidRPr="00000000" w14:paraId="00000014">
      <w:pPr>
        <w:jc w:val="both"/>
        <w:rPr>
          <w:rFonts w:ascii="Verdana" w:cs="Verdana" w:eastAsia="Verdana" w:hAnsi="Verdana"/>
          <w:b w:val="1"/>
          <w:bCs w:val="1"/>
        </w:rPr>
      </w:pPr>
      <w:r w:rsidDel="00000000" w:rsidR="00000000" w:rsidRPr="00000000">
        <w:rPr>
          <w:rtl w:val="0"/>
        </w:rPr>
      </w:r>
    </w:p>
    <w:p w:rsidR="00000000" w:rsidDel="00000000" w:rsidP="00000000" w:rsidRDefault="00000000" w:rsidRPr="00000000" w14:paraId="00000015">
      <w:pPr>
        <w:jc w:val="both"/>
        <w:rPr>
          <w:rFonts w:ascii="Verdana" w:cs="Verdana" w:eastAsia="Verdana" w:hAnsi="Verdana"/>
        </w:rPr>
      </w:pPr>
      <w:r w:rsidDel="00000000" w:rsidR="00000000" w:rsidRPr="00000000">
        <w:rPr>
          <w:rFonts w:ascii="Verdana" w:cs="Verdana" w:eastAsia="Verdana" w:hAnsi="Verdana"/>
          <w:rtl w:val="0"/>
        </w:rPr>
        <w:t xml:space="preserve">Brasileira de ascendência polonesa e lituana, iniciou seus estudos no Conservatório de Campinas, com Olga Normanha. Aos cinco anos fez seu primeiro recital e, aos 12, solou com orquestra. Aos 16, apresentou-se em um documentário para o lendário pianista Arthur Rubinstein, que incentivou sua carreira. Concluiu seu doutorado na Juilliard School, em Nova York, dando início à sua trajetória internacional, com apresentações em salas como Carnegie Hall, Alice Tully Hall e Maison de la Radio. Detentora do Latin Grammy e citada no Editor’s Choice da revista </w:t>
      </w:r>
      <w:r w:rsidDel="00000000" w:rsidR="00000000" w:rsidRPr="00000000">
        <w:rPr>
          <w:rFonts w:ascii="Verdana" w:cs="Verdana" w:eastAsia="Verdana" w:hAnsi="Verdana"/>
          <w:i w:val="1"/>
          <w:iCs w:val="1"/>
          <w:rtl w:val="0"/>
        </w:rPr>
        <w:t xml:space="preserve">Gramophone</w:t>
      </w:r>
      <w:r w:rsidDel="00000000" w:rsidR="00000000" w:rsidRPr="00000000">
        <w:rPr>
          <w:rFonts w:ascii="Verdana" w:cs="Verdana" w:eastAsia="Verdana" w:hAnsi="Verdana"/>
          <w:rtl w:val="0"/>
        </w:rPr>
        <w:t xml:space="preserve">, consagrou-se no universo discográfico com repertório que se estende de Bach e Mozart a Debussy, Rachmaninov e Messiaen. Sua integral das obras para piano solo de Villa-Lobos é referência consolidada. Grava atualmente os cinco concertos de Villa-Lobos para a Naxos com a Osesp. Já se apresentou em inúmeras ocasiões com a Filarmônica de Minas Gerais. Em 2020, o álbum com gravações inéditas de obras de Almeida Prado para piano e orquestra gravado pela pianista junto à Filarmônica pelo selo Naxos foi indicado ao Grammy Latino de melhor álbum clássico do ano.</w:t>
      </w:r>
    </w:p>
    <w:p w:rsidR="00000000" w:rsidDel="00000000" w:rsidP="00000000" w:rsidRDefault="00000000" w:rsidRPr="00000000" w14:paraId="00000016">
      <w:pPr>
        <w:jc w:val="both"/>
        <w:rPr>
          <w:rFonts w:ascii="Verdana" w:cs="Verdana" w:eastAsia="Verdana" w:hAnsi="Verdana"/>
          <w:b w:val="1"/>
          <w:bCs w:val="1"/>
        </w:rPr>
      </w:pPr>
      <w:r w:rsidDel="00000000" w:rsidR="00000000" w:rsidRPr="00000000">
        <w:rPr>
          <w:rtl w:val="0"/>
        </w:rPr>
      </w:r>
    </w:p>
    <w:p w:rsidR="00000000" w:rsidDel="00000000" w:rsidP="00000000" w:rsidRDefault="00000000" w:rsidRPr="00000000" w14:paraId="00000017">
      <w:pPr>
        <w:jc w:val="both"/>
        <w:rPr>
          <w:rFonts w:ascii="Verdana" w:cs="Verdana" w:eastAsia="Verdana" w:hAnsi="Verdana"/>
          <w:b w:val="1"/>
          <w:bCs w:val="1"/>
        </w:rPr>
      </w:pPr>
      <w:r w:rsidDel="00000000" w:rsidR="00000000" w:rsidRPr="00000000">
        <w:rPr>
          <w:rFonts w:ascii="Verdana" w:cs="Verdana" w:eastAsia="Verdana" w:hAnsi="Verdana"/>
          <w:b w:val="1"/>
          <w:bCs w:val="1"/>
          <w:rtl w:val="0"/>
        </w:rPr>
        <w:t xml:space="preserve">Repertório</w:t>
      </w:r>
    </w:p>
    <w:p w:rsidR="00000000" w:rsidDel="00000000" w:rsidP="00000000" w:rsidRDefault="00000000" w:rsidRPr="00000000" w14:paraId="00000018">
      <w:pPr>
        <w:jc w:val="both"/>
        <w:rPr>
          <w:rFonts w:ascii="Verdana" w:cs="Verdana" w:eastAsia="Verdana" w:hAnsi="Verdana"/>
          <w:b w:val="1"/>
          <w:bCs w:val="1"/>
        </w:rPr>
      </w:pPr>
      <w:r w:rsidDel="00000000" w:rsidR="00000000" w:rsidRPr="00000000">
        <w:rPr>
          <w:rtl w:val="0"/>
        </w:rPr>
      </w:r>
    </w:p>
    <w:p w:rsidR="00000000" w:rsidDel="00000000" w:rsidP="00000000" w:rsidRDefault="00000000" w:rsidRPr="00000000" w14:paraId="00000019">
      <w:pPr>
        <w:jc w:val="both"/>
        <w:rPr>
          <w:rFonts w:ascii="Verdana" w:cs="Verdana" w:eastAsia="Verdana" w:hAnsi="Verdana"/>
          <w:b w:val="1"/>
          <w:bCs w:val="1"/>
        </w:rPr>
      </w:pPr>
      <w:r w:rsidDel="00000000" w:rsidR="00000000" w:rsidRPr="00000000">
        <w:rPr>
          <w:rFonts w:ascii="Verdana" w:cs="Verdana" w:eastAsia="Verdana" w:hAnsi="Verdana"/>
          <w:b w:val="1"/>
          <w:bCs w:val="1"/>
          <w:rtl w:val="0"/>
        </w:rPr>
        <w:t xml:space="preserve">Heitor Villa-Lobos (Rio de Janeiro, Brasil, 1887- 1959) e a obra </w:t>
      </w:r>
      <w:r w:rsidDel="00000000" w:rsidR="00000000" w:rsidRPr="00000000">
        <w:rPr>
          <w:rFonts w:ascii="Verdana" w:cs="Verdana" w:eastAsia="Verdana" w:hAnsi="Verdana"/>
          <w:b w:val="1"/>
          <w:bCs w:val="1"/>
          <w:i w:val="1"/>
          <w:iCs w:val="1"/>
          <w:rtl w:val="0"/>
        </w:rPr>
        <w:t xml:space="preserve">Izaht:</w:t>
      </w:r>
      <w:r w:rsidDel="00000000" w:rsidR="00000000" w:rsidRPr="00000000">
        <w:rPr>
          <w:rFonts w:ascii="Verdana" w:cs="Verdana" w:eastAsia="Verdana" w:hAnsi="Verdana"/>
          <w:i w:val="1"/>
          <w:iCs w:val="1"/>
          <w:rtl w:val="0"/>
        </w:rPr>
        <w:t xml:space="preserve">  </w:t>
      </w:r>
      <w:r w:rsidDel="00000000" w:rsidR="00000000" w:rsidRPr="00000000">
        <w:rPr>
          <w:rFonts w:ascii="Verdana" w:cs="Verdana" w:eastAsia="Verdana" w:hAnsi="Verdana"/>
          <w:b w:val="1"/>
          <w:bCs w:val="1"/>
          <w:i w:val="1"/>
          <w:iCs w:val="1"/>
          <w:rtl w:val="0"/>
        </w:rPr>
        <w:t xml:space="preserve">Prelúdio Sinfônico </w:t>
      </w:r>
      <w:r w:rsidDel="00000000" w:rsidR="00000000" w:rsidRPr="00000000">
        <w:rPr>
          <w:rFonts w:ascii="Verdana" w:cs="Verdana" w:eastAsia="Verdana" w:hAnsi="Verdana"/>
          <w:b w:val="1"/>
          <w:bCs w:val="1"/>
          <w:rtl w:val="0"/>
        </w:rPr>
        <w:t xml:space="preserve">(1912-1918)</w:t>
      </w:r>
    </w:p>
    <w:p w:rsidR="00000000" w:rsidDel="00000000" w:rsidP="00000000" w:rsidRDefault="00000000" w:rsidRPr="00000000" w14:paraId="0000001A">
      <w:pPr>
        <w:jc w:val="both"/>
        <w:rPr>
          <w:rFonts w:ascii="Verdana" w:cs="Verdana" w:eastAsia="Verdana" w:hAnsi="Verdana"/>
          <w:b w:val="1"/>
          <w:bCs w:val="1"/>
        </w:rPr>
      </w:pPr>
      <w:r w:rsidDel="00000000" w:rsidR="00000000" w:rsidRPr="00000000">
        <w:rPr>
          <w:rtl w:val="0"/>
        </w:rPr>
      </w:r>
    </w:p>
    <w:p w:rsidR="00000000" w:rsidDel="00000000" w:rsidP="00000000" w:rsidRDefault="00000000" w:rsidRPr="00000000" w14:paraId="0000001B">
      <w:pPr>
        <w:jc w:val="both"/>
        <w:rPr>
          <w:rFonts w:ascii="Verdana" w:cs="Verdana" w:eastAsia="Verdana" w:hAnsi="Verdana"/>
        </w:rPr>
      </w:pPr>
      <w:r w:rsidDel="00000000" w:rsidR="00000000" w:rsidRPr="00000000">
        <w:rPr>
          <w:rFonts w:ascii="Verdana" w:cs="Verdana" w:eastAsia="Verdana" w:hAnsi="Verdana"/>
          <w:rtl w:val="0"/>
        </w:rPr>
        <w:t xml:space="preserve">Izaht Chaves Guimarães, sobrinha e afilhada de Heitor Villa-Lobos, empresta seu nome à primeira ópera do compositor. Escrita em 1912 e orquestrada em 1914, </w:t>
      </w:r>
      <w:r w:rsidDel="00000000" w:rsidR="00000000" w:rsidRPr="00000000">
        <w:rPr>
          <w:rFonts w:ascii="Verdana" w:cs="Verdana" w:eastAsia="Verdana" w:hAnsi="Verdana"/>
          <w:i w:val="1"/>
          <w:iCs w:val="1"/>
          <w:rtl w:val="0"/>
        </w:rPr>
        <w:t xml:space="preserve">Izaht</w:t>
      </w:r>
      <w:r w:rsidDel="00000000" w:rsidR="00000000" w:rsidRPr="00000000">
        <w:rPr>
          <w:rFonts w:ascii="Verdana" w:cs="Verdana" w:eastAsia="Verdana" w:hAnsi="Verdana"/>
          <w:rtl w:val="0"/>
        </w:rPr>
        <w:t xml:space="preserve"> baseia-se no libreto de Fernando Azevedo Júnior e Epaminondas Villalba Filho, pseudônimo de Villa-Lobos. Em quatro atos, combina dois projetos operísticos anteriores: “Elisa” e “Aglaia”. A primeira, em um ato, foi incorporada à segunda, em dois atos, antes que o material se tornasse a versão final. Essa </w:t>
      </w:r>
      <w:r w:rsidDel="00000000" w:rsidR="00000000" w:rsidRPr="00000000">
        <w:rPr>
          <w:rFonts w:ascii="Verdana" w:cs="Verdana" w:eastAsia="Verdana" w:hAnsi="Verdana"/>
          <w:i w:val="1"/>
          <w:iCs w:val="1"/>
          <w:rtl w:val="0"/>
        </w:rPr>
        <w:t xml:space="preserve">Carmen</w:t>
      </w:r>
      <w:r w:rsidDel="00000000" w:rsidR="00000000" w:rsidRPr="00000000">
        <w:rPr>
          <w:rFonts w:ascii="Verdana" w:cs="Verdana" w:eastAsia="Verdana" w:hAnsi="Verdana"/>
          <w:rtl w:val="0"/>
        </w:rPr>
        <w:t xml:space="preserve"> villa-lobiana relata a tragédia da heroína do título, dançarina de origem cigana que vivia nos arrabaldes da Paris do século XIX cercada por “bandidos e facínoras”, que a usavam em seus golpes</w:t>
      </w:r>
      <w:r w:rsidDel="00000000" w:rsidR="00000000" w:rsidRPr="00000000">
        <w:rPr>
          <w:rFonts w:ascii="Verdana" w:cs="Verdana" w:eastAsia="Verdana" w:hAnsi="Verdana"/>
          <w:b w:val="1"/>
          <w:bCs w:val="1"/>
          <w:rtl w:val="0"/>
        </w:rPr>
        <w:t xml:space="preserve"> </w:t>
      </w:r>
      <w:r w:rsidDel="00000000" w:rsidR="00000000" w:rsidRPr="00000000">
        <w:rPr>
          <w:rFonts w:ascii="Verdana" w:cs="Verdana" w:eastAsia="Verdana" w:hAnsi="Verdana"/>
          <w:rtl w:val="0"/>
        </w:rPr>
        <w:t xml:space="preserve">contra ricos aristocratas. O enredo traz uma malfadada conspiração contra o Visconde Gamart, por quem Izaht se apaixona, mas que por ela não se deixa seduzir, por amar Eniht. O “Prelúdio Sinfônico” foi estreado em 15 de agosto de 1918, no Theatro Municipal do Rio de Janeiro. Como de praxe em aberturas, ele oferece um trailer sonoro do drama,</w:t>
      </w:r>
      <w:r w:rsidDel="00000000" w:rsidR="00000000" w:rsidRPr="00000000">
        <w:rPr>
          <w:rFonts w:ascii="Verdana" w:cs="Verdana" w:eastAsia="Verdana" w:hAnsi="Verdana"/>
          <w:b w:val="1"/>
          <w:bCs w:val="1"/>
          <w:rtl w:val="0"/>
        </w:rPr>
        <w:t xml:space="preserve"> </w:t>
      </w:r>
      <w:r w:rsidDel="00000000" w:rsidR="00000000" w:rsidRPr="00000000">
        <w:rPr>
          <w:rFonts w:ascii="Verdana" w:cs="Verdana" w:eastAsia="Verdana" w:hAnsi="Verdana"/>
          <w:rtl w:val="0"/>
        </w:rPr>
        <w:t xml:space="preserve">reunindo temas que já deixam entreouvir o compositor maduro que se consagraria nas décadas seguintes.</w:t>
      </w:r>
    </w:p>
    <w:p w:rsidR="00000000" w:rsidDel="00000000" w:rsidP="00000000" w:rsidRDefault="00000000" w:rsidRPr="00000000" w14:paraId="0000001C">
      <w:pPr>
        <w:jc w:val="both"/>
        <w:rPr>
          <w:rFonts w:ascii="Verdana" w:cs="Verdana" w:eastAsia="Verdana" w:hAnsi="Verdana"/>
        </w:rPr>
      </w:pPr>
      <w:r w:rsidDel="00000000" w:rsidR="00000000" w:rsidRPr="00000000">
        <w:rPr>
          <w:rtl w:val="0"/>
        </w:rPr>
      </w:r>
    </w:p>
    <w:p w:rsidR="00000000" w:rsidDel="00000000" w:rsidP="00000000" w:rsidRDefault="00000000" w:rsidRPr="00000000" w14:paraId="0000001D">
      <w:pPr>
        <w:jc w:val="both"/>
        <w:rPr>
          <w:rFonts w:ascii="Verdana" w:cs="Verdana" w:eastAsia="Verdana" w:hAnsi="Verdana"/>
          <w:b w:val="1"/>
          <w:bCs w:val="1"/>
        </w:rPr>
      </w:pPr>
      <w:r w:rsidDel="00000000" w:rsidR="00000000" w:rsidRPr="00000000">
        <w:rPr>
          <w:rFonts w:ascii="Verdana" w:cs="Verdana" w:eastAsia="Verdana" w:hAnsi="Verdana"/>
          <w:b w:val="1"/>
          <w:bCs w:val="1"/>
          <w:rtl w:val="0"/>
        </w:rPr>
        <w:t xml:space="preserve">Heitor Villa-Lobos (Rio de Janeiro, Brasil, 1887- 1959) e a obra </w:t>
      </w:r>
      <w:r w:rsidDel="00000000" w:rsidR="00000000" w:rsidRPr="00000000">
        <w:rPr>
          <w:rFonts w:ascii="Verdana" w:cs="Verdana" w:eastAsia="Verdana" w:hAnsi="Verdana"/>
          <w:b w:val="1"/>
          <w:bCs w:val="1"/>
          <w:i w:val="1"/>
          <w:iCs w:val="1"/>
          <w:rtl w:val="0"/>
        </w:rPr>
        <w:t xml:space="preserve">Concerto para piano e orquestra nº 4</w:t>
      </w:r>
      <w:r w:rsidDel="00000000" w:rsidR="00000000" w:rsidRPr="00000000">
        <w:rPr>
          <w:rFonts w:ascii="Verdana" w:cs="Verdana" w:eastAsia="Verdana" w:hAnsi="Verdana"/>
          <w:b w:val="1"/>
          <w:bCs w:val="1"/>
          <w:rtl w:val="0"/>
        </w:rPr>
        <w:t xml:space="preserve"> (1952)</w:t>
      </w:r>
    </w:p>
    <w:p w:rsidR="00000000" w:rsidDel="00000000" w:rsidP="00000000" w:rsidRDefault="00000000" w:rsidRPr="00000000" w14:paraId="0000001E">
      <w:pPr>
        <w:jc w:val="both"/>
        <w:rPr>
          <w:rFonts w:ascii="Verdana" w:cs="Verdana" w:eastAsia="Verdana" w:hAnsi="Verdana"/>
        </w:rPr>
      </w:pPr>
      <w:r w:rsidDel="00000000" w:rsidR="00000000" w:rsidRPr="00000000">
        <w:rPr>
          <w:rtl w:val="0"/>
        </w:rPr>
      </w:r>
    </w:p>
    <w:p w:rsidR="00000000" w:rsidDel="00000000" w:rsidP="00000000" w:rsidRDefault="00000000" w:rsidRPr="00000000" w14:paraId="0000001F">
      <w:pPr>
        <w:jc w:val="both"/>
        <w:rPr>
          <w:rFonts w:ascii="Verdana" w:cs="Verdana" w:eastAsia="Verdana" w:hAnsi="Verdana"/>
        </w:rPr>
      </w:pPr>
      <w:r w:rsidDel="00000000" w:rsidR="00000000" w:rsidRPr="00000000">
        <w:rPr>
          <w:rFonts w:ascii="Verdana" w:cs="Verdana" w:eastAsia="Verdana" w:hAnsi="Verdana"/>
          <w:rtl w:val="0"/>
        </w:rPr>
        <w:t xml:space="preserve">Os </w:t>
      </w:r>
      <w:r w:rsidDel="00000000" w:rsidR="00000000" w:rsidRPr="00000000">
        <w:rPr>
          <w:rFonts w:ascii="Verdana" w:cs="Verdana" w:eastAsia="Verdana" w:hAnsi="Verdana"/>
          <w:i w:val="1"/>
          <w:iCs w:val="1"/>
          <w:rtl w:val="0"/>
        </w:rPr>
        <w:t xml:space="preserve">5 Concertos para piano e orquestra</w:t>
      </w:r>
      <w:r w:rsidDel="00000000" w:rsidR="00000000" w:rsidRPr="00000000">
        <w:rPr>
          <w:rFonts w:ascii="Verdana" w:cs="Verdana" w:eastAsia="Verdana" w:hAnsi="Verdana"/>
          <w:rtl w:val="0"/>
        </w:rPr>
        <w:t xml:space="preserve"> de Villa-Lobos pertencem à última fase do compositor. Cada um deles é dedicado a um importante pianista: Ellen Ballon, João de Souza Lima, Arnaldo Estrella, Bernardo Segall e Felicja Blumental. De forma eclética e caprichosa, exploram todo o repertório de sonoridades e gestos musicais do compositor, além de fórmulas da tradição europeia de concerto. Resistem assim a rótulos, diversamente dos </w:t>
      </w:r>
      <w:r w:rsidDel="00000000" w:rsidR="00000000" w:rsidRPr="00000000">
        <w:rPr>
          <w:rFonts w:ascii="Verdana" w:cs="Verdana" w:eastAsia="Verdana" w:hAnsi="Verdana"/>
          <w:i w:val="1"/>
          <w:iCs w:val="1"/>
          <w:rtl w:val="0"/>
        </w:rPr>
        <w:t xml:space="preserve">Choros</w:t>
      </w:r>
      <w:r w:rsidDel="00000000" w:rsidR="00000000" w:rsidRPr="00000000">
        <w:rPr>
          <w:rFonts w:ascii="Verdana" w:cs="Verdana" w:eastAsia="Verdana" w:hAnsi="Verdana"/>
          <w:rtl w:val="0"/>
        </w:rPr>
        <w:t xml:space="preserve">, que encarnariam a revolucionária poética “selvagem” do autor, ou das </w:t>
      </w:r>
      <w:r w:rsidDel="00000000" w:rsidR="00000000" w:rsidRPr="00000000">
        <w:rPr>
          <w:rFonts w:ascii="Verdana" w:cs="Verdana" w:eastAsia="Verdana" w:hAnsi="Verdana"/>
          <w:i w:val="1"/>
          <w:iCs w:val="1"/>
          <w:rtl w:val="0"/>
        </w:rPr>
        <w:t xml:space="preserve">Bachianas Brasileiras</w:t>
      </w:r>
      <w:r w:rsidDel="00000000" w:rsidR="00000000" w:rsidRPr="00000000">
        <w:rPr>
          <w:rFonts w:ascii="Verdana" w:cs="Verdana" w:eastAsia="Verdana" w:hAnsi="Verdana"/>
          <w:rtl w:val="0"/>
        </w:rPr>
        <w:t xml:space="preserve">, que seriam a síntese de sua brasilidade e da tradição europeia simbolizada por Bach. O </w:t>
      </w:r>
      <w:r w:rsidDel="00000000" w:rsidR="00000000" w:rsidRPr="00000000">
        <w:rPr>
          <w:rFonts w:ascii="Verdana" w:cs="Verdana" w:eastAsia="Verdana" w:hAnsi="Verdana"/>
          <w:i w:val="1"/>
          <w:iCs w:val="1"/>
          <w:rtl w:val="0"/>
        </w:rPr>
        <w:t xml:space="preserve">Concerto nº 4</w:t>
      </w:r>
      <w:r w:rsidDel="00000000" w:rsidR="00000000" w:rsidRPr="00000000">
        <w:rPr>
          <w:rFonts w:ascii="Verdana" w:cs="Verdana" w:eastAsia="Verdana" w:hAnsi="Verdana"/>
          <w:rtl w:val="0"/>
        </w:rPr>
        <w:t xml:space="preserve"> foi escrito em 1952 e estreado nos Estados Unidos por seu dedicatário junto à Orquestra Sinfônica de Pittsburgh, sob a regência do compositor, em 9 de janeiro de 1953. Para Eero Tarasti, grande especialista em Villa-Lobos, a obra ilustra o “triunfo da melodia sobre os demais parâmetros” sem a perda do “luxuriante colorido orquestral”. Também fascinam o livre fluxo de ideias do “Scherzo”, com uma cadência monumental, e a repetição encantatória, no movimento final, do tema de </w:t>
      </w:r>
      <w:r w:rsidDel="00000000" w:rsidR="00000000" w:rsidRPr="00000000">
        <w:rPr>
          <w:rFonts w:ascii="Verdana" w:cs="Verdana" w:eastAsia="Verdana" w:hAnsi="Verdana"/>
          <w:i w:val="1"/>
          <w:iCs w:val="1"/>
          <w:rtl w:val="0"/>
        </w:rPr>
        <w:t xml:space="preserve">Ibericarabe</w:t>
      </w:r>
      <w:r w:rsidDel="00000000" w:rsidR="00000000" w:rsidRPr="00000000">
        <w:rPr>
          <w:rFonts w:ascii="Verdana" w:cs="Verdana" w:eastAsia="Verdana" w:hAnsi="Verdana"/>
          <w:rtl w:val="0"/>
        </w:rPr>
        <w:t xml:space="preserve">, peça para piano que Villa-Lobos compôs em 1914.</w:t>
      </w:r>
    </w:p>
    <w:p w:rsidR="00000000" w:rsidDel="00000000" w:rsidP="00000000" w:rsidRDefault="00000000" w:rsidRPr="00000000" w14:paraId="00000020">
      <w:pPr>
        <w:jc w:val="both"/>
        <w:rPr>
          <w:rFonts w:ascii="Verdana" w:cs="Verdana" w:eastAsia="Verdana" w:hAnsi="Verdana"/>
        </w:rPr>
      </w:pPr>
      <w:r w:rsidDel="00000000" w:rsidR="00000000" w:rsidRPr="00000000">
        <w:rPr>
          <w:rtl w:val="0"/>
        </w:rPr>
      </w:r>
    </w:p>
    <w:p w:rsidR="00000000" w:rsidDel="00000000" w:rsidP="00000000" w:rsidRDefault="00000000" w:rsidRPr="00000000" w14:paraId="00000021">
      <w:pPr>
        <w:jc w:val="both"/>
        <w:rPr>
          <w:rFonts w:ascii="Verdana" w:cs="Verdana" w:eastAsia="Verdana" w:hAnsi="Verdana"/>
          <w:b w:val="1"/>
          <w:bCs w:val="1"/>
        </w:rPr>
      </w:pPr>
      <w:r w:rsidDel="00000000" w:rsidR="00000000" w:rsidRPr="00000000">
        <w:rPr>
          <w:rFonts w:ascii="Verdana" w:cs="Verdana" w:eastAsia="Verdana" w:hAnsi="Verdana"/>
          <w:b w:val="1"/>
          <w:bCs w:val="1"/>
          <w:rtl w:val="0"/>
        </w:rPr>
        <w:t xml:space="preserve">Wolfgang Amadeus Mozart</w:t>
      </w:r>
      <w:r w:rsidDel="00000000" w:rsidR="00000000" w:rsidRPr="00000000">
        <w:rPr>
          <w:rFonts w:ascii="Verdana" w:cs="Verdana" w:eastAsia="Verdana" w:hAnsi="Verdana"/>
          <w:b w:val="1"/>
          <w:bCs w:val="1"/>
          <w:highlight w:val="white"/>
          <w:rtl w:val="0"/>
        </w:rPr>
        <w:t xml:space="preserve"> (</w:t>
      </w:r>
      <w:r w:rsidDel="00000000" w:rsidR="00000000" w:rsidRPr="00000000">
        <w:rPr>
          <w:rFonts w:ascii="Verdana" w:cs="Verdana" w:eastAsia="Verdana" w:hAnsi="Verdana"/>
          <w:b w:val="1"/>
          <w:bCs w:val="1"/>
          <w:rtl w:val="0"/>
        </w:rPr>
        <w:t xml:space="preserve">Salzburgo</w:t>
      </w:r>
      <w:r w:rsidDel="00000000" w:rsidR="00000000" w:rsidRPr="00000000">
        <w:rPr>
          <w:rFonts w:ascii="Verdana" w:cs="Verdana" w:eastAsia="Verdana" w:hAnsi="Verdana"/>
          <w:b w:val="1"/>
          <w:bCs w:val="1"/>
          <w:highlight w:val="white"/>
          <w:rtl w:val="0"/>
        </w:rPr>
        <w:t xml:space="preserve">, </w:t>
      </w:r>
      <w:r w:rsidDel="00000000" w:rsidR="00000000" w:rsidRPr="00000000">
        <w:rPr>
          <w:rFonts w:ascii="Verdana" w:cs="Verdana" w:eastAsia="Verdana" w:hAnsi="Verdana"/>
          <w:b w:val="1"/>
          <w:bCs w:val="1"/>
          <w:rtl w:val="0"/>
        </w:rPr>
        <w:t xml:space="preserve">Áustria</w:t>
      </w:r>
      <w:r w:rsidDel="00000000" w:rsidR="00000000" w:rsidRPr="00000000">
        <w:rPr>
          <w:rFonts w:ascii="Verdana" w:cs="Verdana" w:eastAsia="Verdana" w:hAnsi="Verdana"/>
          <w:b w:val="1"/>
          <w:bCs w:val="1"/>
          <w:highlight w:val="white"/>
          <w:rtl w:val="0"/>
        </w:rPr>
        <w:t xml:space="preserve">, </w:t>
      </w:r>
      <w:r w:rsidDel="00000000" w:rsidR="00000000" w:rsidRPr="00000000">
        <w:rPr>
          <w:rFonts w:ascii="Verdana" w:cs="Verdana" w:eastAsia="Verdana" w:hAnsi="Verdana"/>
          <w:b w:val="1"/>
          <w:bCs w:val="1"/>
          <w:rtl w:val="0"/>
        </w:rPr>
        <w:t xml:space="preserve">1756</w:t>
      </w:r>
      <w:r w:rsidDel="00000000" w:rsidR="00000000" w:rsidRPr="00000000">
        <w:rPr>
          <w:rFonts w:ascii="Verdana" w:cs="Verdana" w:eastAsia="Verdana" w:hAnsi="Verdana"/>
          <w:b w:val="1"/>
          <w:bCs w:val="1"/>
          <w:highlight w:val="white"/>
          <w:rtl w:val="0"/>
        </w:rPr>
        <w:t xml:space="preserve"> – </w:t>
      </w:r>
      <w:r w:rsidDel="00000000" w:rsidR="00000000" w:rsidRPr="00000000">
        <w:rPr>
          <w:rFonts w:ascii="Verdana" w:cs="Verdana" w:eastAsia="Verdana" w:hAnsi="Verdana"/>
          <w:b w:val="1"/>
          <w:bCs w:val="1"/>
          <w:rtl w:val="0"/>
        </w:rPr>
        <w:t xml:space="preserve">Viena</w:t>
      </w:r>
      <w:r w:rsidDel="00000000" w:rsidR="00000000" w:rsidRPr="00000000">
        <w:rPr>
          <w:rFonts w:ascii="Verdana" w:cs="Verdana" w:eastAsia="Verdana" w:hAnsi="Verdana"/>
          <w:b w:val="1"/>
          <w:bCs w:val="1"/>
          <w:highlight w:val="white"/>
          <w:rtl w:val="0"/>
        </w:rPr>
        <w:t xml:space="preserve">, Áustria, 1791) e a obra</w:t>
      </w:r>
      <w:r w:rsidDel="00000000" w:rsidR="00000000" w:rsidRPr="00000000">
        <w:rPr>
          <w:rFonts w:ascii="Verdana" w:cs="Verdana" w:eastAsia="Verdana" w:hAnsi="Verdana"/>
          <w:b w:val="1"/>
          <w:bCs w:val="1"/>
          <w:rtl w:val="0"/>
        </w:rPr>
        <w:t xml:space="preserve"> </w:t>
      </w:r>
      <w:r w:rsidDel="00000000" w:rsidR="00000000" w:rsidRPr="00000000">
        <w:rPr>
          <w:rFonts w:ascii="Verdana" w:cs="Verdana" w:eastAsia="Verdana" w:hAnsi="Verdana"/>
          <w:b w:val="1"/>
          <w:bCs w:val="1"/>
          <w:i w:val="1"/>
          <w:iCs w:val="1"/>
          <w:rtl w:val="0"/>
        </w:rPr>
        <w:t xml:space="preserve">Sinfonia nº 32 em Sol maior, K. 318</w:t>
      </w:r>
      <w:r w:rsidDel="00000000" w:rsidR="00000000" w:rsidRPr="00000000">
        <w:rPr>
          <w:rFonts w:ascii="Verdana" w:cs="Verdana" w:eastAsia="Verdana" w:hAnsi="Verdana"/>
          <w:b w:val="1"/>
          <w:bCs w:val="1"/>
          <w:rtl w:val="0"/>
        </w:rPr>
        <w:t xml:space="preserve"> (1779)</w:t>
      </w:r>
    </w:p>
    <w:p w:rsidR="00000000" w:rsidDel="00000000" w:rsidP="00000000" w:rsidRDefault="00000000" w:rsidRPr="00000000" w14:paraId="00000022">
      <w:pPr>
        <w:jc w:val="both"/>
        <w:rPr>
          <w:rFonts w:ascii="Verdana" w:cs="Verdana" w:eastAsia="Verdana" w:hAnsi="Verdana"/>
        </w:rPr>
      </w:pPr>
      <w:r w:rsidDel="00000000" w:rsidR="00000000" w:rsidRPr="00000000">
        <w:rPr>
          <w:rtl w:val="0"/>
        </w:rPr>
      </w:r>
    </w:p>
    <w:p w:rsidR="00000000" w:rsidDel="00000000" w:rsidP="00000000" w:rsidRDefault="00000000" w:rsidRPr="00000000" w14:paraId="00000023">
      <w:pPr>
        <w:jc w:val="both"/>
        <w:rPr>
          <w:rFonts w:ascii="Verdana" w:cs="Verdana" w:eastAsia="Verdana" w:hAnsi="Verdana"/>
        </w:rPr>
      </w:pPr>
      <w:r w:rsidDel="00000000" w:rsidR="00000000" w:rsidRPr="00000000">
        <w:rPr>
          <w:rFonts w:ascii="Verdana" w:cs="Verdana" w:eastAsia="Verdana" w:hAnsi="Verdana"/>
          <w:rtl w:val="0"/>
        </w:rPr>
        <w:t xml:space="preserve">O gênero sinfonia tem uma de suas origens nas aberturas de óperas italianas do século XVII. Com o avançar do tempo, as aberturas — também chamadas sinfonias — se cristalizaram e popularizaram num formato tripartite contrastante: uma parte rápida, uma lenta e uma rápida. Essas seções palmo a palmo se desmembraram em movimentos relativamente autônomos, dando origem a algo mais próximo do que hoje associamos ao termo “sinfonia”. Embora composta em 1799, nos últimos anos de Mozart como mestre de concerto em Salzburgo, a </w:t>
      </w:r>
      <w:r w:rsidDel="00000000" w:rsidR="00000000" w:rsidRPr="00000000">
        <w:rPr>
          <w:rFonts w:ascii="Verdana" w:cs="Verdana" w:eastAsia="Verdana" w:hAnsi="Verdana"/>
          <w:i w:val="1"/>
          <w:iCs w:val="1"/>
          <w:rtl w:val="0"/>
        </w:rPr>
        <w:t xml:space="preserve">Sinfonia nº 32 </w:t>
      </w:r>
      <w:r w:rsidDel="00000000" w:rsidR="00000000" w:rsidRPr="00000000">
        <w:rPr>
          <w:rFonts w:ascii="Verdana" w:cs="Verdana" w:eastAsia="Verdana" w:hAnsi="Verdana"/>
          <w:rtl w:val="0"/>
        </w:rPr>
        <w:t xml:space="preserve">é brilhante exemplo da evolução do gênero. Sem seguir a rigor o padrão da abertura italiana, soa como um preâmbulo para algo. Por isso se especula que Mozart a tivesse composto para alguma produção teatral. De fato, foi usada, anos mais tarde, como abertura da ópera </w:t>
      </w:r>
      <w:r w:rsidDel="00000000" w:rsidR="00000000" w:rsidRPr="00000000">
        <w:rPr>
          <w:rFonts w:ascii="Verdana" w:cs="Verdana" w:eastAsia="Verdana" w:hAnsi="Verdana"/>
          <w:i w:val="1"/>
          <w:iCs w:val="1"/>
          <w:rtl w:val="0"/>
        </w:rPr>
        <w:t xml:space="preserve">La Villanella Rapita</w:t>
      </w:r>
      <w:r w:rsidDel="00000000" w:rsidR="00000000" w:rsidRPr="00000000">
        <w:rPr>
          <w:rFonts w:ascii="Verdana" w:cs="Verdana" w:eastAsia="Verdana" w:hAnsi="Verdana"/>
          <w:rtl w:val="0"/>
        </w:rPr>
        <w:t xml:space="preserve"> (A Camponesa Raptada), de Francesco Bianchi, para a qual Mozart compôs também duas árias. O primeiro movimento se encerra em suspenso. O “Andante” conduz a uma “coda” que retoma tanto o tempo quanto as ideias musicais do início, cujo humor e cujos contrastes evocam a ópera bufa.</w:t>
      </w:r>
    </w:p>
    <w:p w:rsidR="00000000" w:rsidDel="00000000" w:rsidP="00000000" w:rsidRDefault="00000000" w:rsidRPr="00000000" w14:paraId="00000024">
      <w:pPr>
        <w:jc w:val="both"/>
        <w:rPr>
          <w:rFonts w:ascii="Verdana" w:cs="Verdana" w:eastAsia="Verdana" w:hAnsi="Verdana"/>
        </w:rPr>
      </w:pPr>
      <w:r w:rsidDel="00000000" w:rsidR="00000000" w:rsidRPr="00000000">
        <w:rPr>
          <w:rtl w:val="0"/>
        </w:rPr>
      </w:r>
    </w:p>
    <w:p w:rsidR="00000000" w:rsidDel="00000000" w:rsidP="00000000" w:rsidRDefault="00000000" w:rsidRPr="00000000" w14:paraId="00000025">
      <w:pPr>
        <w:jc w:val="both"/>
        <w:rPr>
          <w:rFonts w:ascii="Verdana" w:cs="Verdana" w:eastAsia="Verdana" w:hAnsi="Verdana"/>
          <w:b w:val="1"/>
          <w:bCs w:val="1"/>
        </w:rPr>
      </w:pPr>
      <w:r w:rsidDel="00000000" w:rsidR="00000000" w:rsidRPr="00000000">
        <w:rPr>
          <w:rFonts w:ascii="Verdana" w:cs="Verdana" w:eastAsia="Verdana" w:hAnsi="Verdana"/>
          <w:b w:val="1"/>
          <w:bCs w:val="1"/>
          <w:rtl w:val="0"/>
        </w:rPr>
        <w:t xml:space="preserve">Wolfgang Amadeus Mozart</w:t>
      </w:r>
      <w:r w:rsidDel="00000000" w:rsidR="00000000" w:rsidRPr="00000000">
        <w:rPr>
          <w:rFonts w:ascii="Verdana" w:cs="Verdana" w:eastAsia="Verdana" w:hAnsi="Verdana"/>
          <w:b w:val="1"/>
          <w:bCs w:val="1"/>
          <w:highlight w:val="white"/>
          <w:rtl w:val="0"/>
        </w:rPr>
        <w:t xml:space="preserve"> (</w:t>
      </w:r>
      <w:r w:rsidDel="00000000" w:rsidR="00000000" w:rsidRPr="00000000">
        <w:rPr>
          <w:rFonts w:ascii="Verdana" w:cs="Verdana" w:eastAsia="Verdana" w:hAnsi="Verdana"/>
          <w:b w:val="1"/>
          <w:bCs w:val="1"/>
          <w:rtl w:val="0"/>
        </w:rPr>
        <w:t xml:space="preserve">Salzburgo</w:t>
      </w:r>
      <w:r w:rsidDel="00000000" w:rsidR="00000000" w:rsidRPr="00000000">
        <w:rPr>
          <w:rFonts w:ascii="Verdana" w:cs="Verdana" w:eastAsia="Verdana" w:hAnsi="Verdana"/>
          <w:b w:val="1"/>
          <w:bCs w:val="1"/>
          <w:highlight w:val="white"/>
          <w:rtl w:val="0"/>
        </w:rPr>
        <w:t xml:space="preserve">, </w:t>
      </w:r>
      <w:r w:rsidDel="00000000" w:rsidR="00000000" w:rsidRPr="00000000">
        <w:rPr>
          <w:rFonts w:ascii="Verdana" w:cs="Verdana" w:eastAsia="Verdana" w:hAnsi="Verdana"/>
          <w:b w:val="1"/>
          <w:bCs w:val="1"/>
          <w:rtl w:val="0"/>
        </w:rPr>
        <w:t xml:space="preserve">Áustria</w:t>
      </w:r>
      <w:r w:rsidDel="00000000" w:rsidR="00000000" w:rsidRPr="00000000">
        <w:rPr>
          <w:rFonts w:ascii="Verdana" w:cs="Verdana" w:eastAsia="Verdana" w:hAnsi="Verdana"/>
          <w:b w:val="1"/>
          <w:bCs w:val="1"/>
          <w:highlight w:val="white"/>
          <w:rtl w:val="0"/>
        </w:rPr>
        <w:t xml:space="preserve">, </w:t>
      </w:r>
      <w:r w:rsidDel="00000000" w:rsidR="00000000" w:rsidRPr="00000000">
        <w:rPr>
          <w:rFonts w:ascii="Verdana" w:cs="Verdana" w:eastAsia="Verdana" w:hAnsi="Verdana"/>
          <w:b w:val="1"/>
          <w:bCs w:val="1"/>
          <w:rtl w:val="0"/>
        </w:rPr>
        <w:t xml:space="preserve">1756</w:t>
      </w:r>
      <w:r w:rsidDel="00000000" w:rsidR="00000000" w:rsidRPr="00000000">
        <w:rPr>
          <w:rFonts w:ascii="Verdana" w:cs="Verdana" w:eastAsia="Verdana" w:hAnsi="Verdana"/>
          <w:b w:val="1"/>
          <w:bCs w:val="1"/>
          <w:highlight w:val="white"/>
          <w:rtl w:val="0"/>
        </w:rPr>
        <w:t xml:space="preserve"> – </w:t>
      </w:r>
      <w:r w:rsidDel="00000000" w:rsidR="00000000" w:rsidRPr="00000000">
        <w:rPr>
          <w:rFonts w:ascii="Verdana" w:cs="Verdana" w:eastAsia="Verdana" w:hAnsi="Verdana"/>
          <w:b w:val="1"/>
          <w:bCs w:val="1"/>
          <w:rtl w:val="0"/>
        </w:rPr>
        <w:t xml:space="preserve">Viena</w:t>
      </w:r>
      <w:r w:rsidDel="00000000" w:rsidR="00000000" w:rsidRPr="00000000">
        <w:rPr>
          <w:rFonts w:ascii="Verdana" w:cs="Verdana" w:eastAsia="Verdana" w:hAnsi="Verdana"/>
          <w:b w:val="1"/>
          <w:bCs w:val="1"/>
          <w:highlight w:val="white"/>
          <w:rtl w:val="0"/>
        </w:rPr>
        <w:t xml:space="preserve">, Áustria, 1791) e a obra</w:t>
      </w:r>
      <w:r w:rsidDel="00000000" w:rsidR="00000000" w:rsidRPr="00000000">
        <w:rPr>
          <w:rFonts w:ascii="Verdana" w:cs="Verdana" w:eastAsia="Verdana" w:hAnsi="Verdana"/>
          <w:b w:val="1"/>
          <w:bCs w:val="1"/>
          <w:rtl w:val="0"/>
        </w:rPr>
        <w:t xml:space="preserve"> </w:t>
      </w:r>
      <w:r w:rsidDel="00000000" w:rsidR="00000000" w:rsidRPr="00000000">
        <w:rPr>
          <w:rFonts w:ascii="Verdana" w:cs="Verdana" w:eastAsia="Verdana" w:hAnsi="Verdana"/>
          <w:b w:val="1"/>
          <w:bCs w:val="1"/>
          <w:i w:val="1"/>
          <w:iCs w:val="1"/>
          <w:rtl w:val="0"/>
        </w:rPr>
        <w:t xml:space="preserve">Sinfonia nº 40 em sol menor, K. 550</w:t>
      </w:r>
      <w:r w:rsidDel="00000000" w:rsidR="00000000" w:rsidRPr="00000000">
        <w:rPr>
          <w:rFonts w:ascii="Verdana" w:cs="Verdana" w:eastAsia="Verdana" w:hAnsi="Verdana"/>
          <w:b w:val="1"/>
          <w:bCs w:val="1"/>
          <w:rtl w:val="0"/>
        </w:rPr>
        <w:t xml:space="preserve"> (1788)</w:t>
      </w:r>
    </w:p>
    <w:p w:rsidR="00000000" w:rsidDel="00000000" w:rsidP="00000000" w:rsidRDefault="00000000" w:rsidRPr="00000000" w14:paraId="00000026">
      <w:pPr>
        <w:jc w:val="both"/>
        <w:rPr>
          <w:rFonts w:ascii="Verdana" w:cs="Verdana" w:eastAsia="Verdana" w:hAnsi="Verdana"/>
        </w:rPr>
      </w:pPr>
      <w:r w:rsidDel="00000000" w:rsidR="00000000" w:rsidRPr="00000000">
        <w:rPr>
          <w:rtl w:val="0"/>
        </w:rPr>
      </w:r>
    </w:p>
    <w:p w:rsidR="00000000" w:rsidDel="00000000" w:rsidP="00000000" w:rsidRDefault="00000000" w:rsidRPr="00000000" w14:paraId="00000027">
      <w:pPr>
        <w:jc w:val="both"/>
        <w:rPr>
          <w:rFonts w:ascii="Verdana" w:cs="Verdana" w:eastAsia="Verdana" w:hAnsi="Verdana"/>
        </w:rPr>
      </w:pPr>
      <w:r w:rsidDel="00000000" w:rsidR="00000000" w:rsidRPr="00000000">
        <w:rPr>
          <w:rFonts w:ascii="Verdana" w:cs="Verdana" w:eastAsia="Verdana" w:hAnsi="Verdana"/>
          <w:rtl w:val="0"/>
        </w:rPr>
        <w:t xml:space="preserve">A depressão econômica que assolou Viena em 1788, graças à Guerra Austro-Turca, comprometeu o estilo de vida de Mozart, que ali vivia. Em busca de renda, ele compõe, no verão daquele ano, suas três últimas sinfonias, a serem apresentadas em turnês e concertos por assinatura. A penúltima, a </w:t>
      </w:r>
      <w:r w:rsidDel="00000000" w:rsidR="00000000" w:rsidRPr="00000000">
        <w:rPr>
          <w:rFonts w:ascii="Verdana" w:cs="Verdana" w:eastAsia="Verdana" w:hAnsi="Verdana"/>
          <w:i w:val="1"/>
          <w:iCs w:val="1"/>
          <w:rtl w:val="0"/>
        </w:rPr>
        <w:t xml:space="preserve">Sinfonia nº 40</w:t>
      </w:r>
      <w:r w:rsidDel="00000000" w:rsidR="00000000" w:rsidRPr="00000000">
        <w:rPr>
          <w:rFonts w:ascii="Verdana" w:cs="Verdana" w:eastAsia="Verdana" w:hAnsi="Verdana"/>
          <w:rtl w:val="0"/>
        </w:rPr>
        <w:t xml:space="preserve">, tornou-se sua mais popular obra do gênero e a primeira de suas sinfonias a ser gravada, em 1915, pela Victor Concert Orchestra, sob a batuta de Walter B. Rogers. Conta com duas versões alternativas: a versão original, sem clarinetes, e a revisada, que inclui clarinetes e altera as partes dos sopros. Exemplo perfeito de estilo clássico, foi, entretanto, chamada de “romântica” por críticos do início do século XIX, dada sua intensidade e abundância de ideias, seu colorido orquestral e suas liberdades formais. O início pioneiro, não com a clássica entrada em conjunto da orquestra, mas com um acompanhamento em piano à espera de um tema, serviu de modelo para Beethoven, Schubert, Mendelssohn e Bruckner. Schumann a descreve em termos de “graça e leveza gregas”, enquanto outros críticos a associam às impetuosas e contrastantes emoções preconizadas pelo movimento literário pré-romântico alemão </w:t>
      </w:r>
      <w:r w:rsidDel="00000000" w:rsidR="00000000" w:rsidRPr="00000000">
        <w:rPr>
          <w:rFonts w:ascii="Verdana" w:cs="Verdana" w:eastAsia="Verdana" w:hAnsi="Verdana"/>
          <w:i w:val="1"/>
          <w:iCs w:val="1"/>
          <w:rtl w:val="0"/>
        </w:rPr>
        <w:t xml:space="preserve">Sturm und Drang</w:t>
      </w:r>
      <w:r w:rsidDel="00000000" w:rsidR="00000000" w:rsidRPr="00000000">
        <w:rPr>
          <w:rFonts w:ascii="Verdana" w:cs="Verdana" w:eastAsia="Verdana" w:hAnsi="Verdana"/>
          <w:rtl w:val="0"/>
        </w:rPr>
        <w:t xml:space="preserve"> (Tempestade e Ímpeto).</w:t>
      </w:r>
    </w:p>
    <w:p w:rsidR="00000000" w:rsidDel="00000000" w:rsidP="00000000" w:rsidRDefault="00000000" w:rsidRPr="00000000" w14:paraId="00000028">
      <w:pPr>
        <w:jc w:val="both"/>
        <w:rPr>
          <w:rFonts w:ascii="Verdana" w:cs="Verdana" w:eastAsia="Verdana" w:hAnsi="Verdana"/>
        </w:rPr>
      </w:pPr>
      <w:r w:rsidDel="00000000" w:rsidR="00000000" w:rsidRPr="00000000">
        <w:rPr>
          <w:rtl w:val="0"/>
        </w:rPr>
      </w:r>
    </w:p>
    <w:p w:rsidR="00000000" w:rsidDel="00000000" w:rsidP="00000000" w:rsidRDefault="00000000" w:rsidRPr="00000000" w14:paraId="00000029">
      <w:pPr>
        <w:rPr>
          <w:rFonts w:ascii="Verdana" w:cs="Verdana" w:eastAsia="Verdana" w:hAnsi="Verdana"/>
          <w:b w:val="1"/>
          <w:bCs w:val="1"/>
        </w:rPr>
      </w:pPr>
      <w:r w:rsidDel="00000000" w:rsidR="00000000" w:rsidRPr="00000000">
        <w:rPr>
          <w:rFonts w:ascii="Verdana" w:cs="Verdana" w:eastAsia="Verdana" w:hAnsi="Verdana"/>
          <w:b w:val="1"/>
          <w:bCs w:val="1"/>
          <w:rtl w:val="0"/>
        </w:rPr>
        <w:t xml:space="preserve">Filarmônica de Minas Gerais </w:t>
      </w:r>
    </w:p>
    <w:p w:rsidR="00000000" w:rsidDel="00000000" w:rsidP="00000000" w:rsidRDefault="00000000" w:rsidRPr="00000000" w14:paraId="0000002A">
      <w:pPr>
        <w:rPr>
          <w:rFonts w:ascii="Verdana" w:cs="Verdana" w:eastAsia="Verdana" w:hAnsi="Verdana"/>
          <w:b w:val="1"/>
          <w:bCs w:val="1"/>
        </w:rPr>
      </w:pPr>
      <w:r w:rsidDel="00000000" w:rsidR="00000000" w:rsidRPr="00000000">
        <w:rPr>
          <w:rtl w:val="0"/>
        </w:rPr>
      </w:r>
    </w:p>
    <w:p w:rsidR="00000000" w:rsidDel="00000000" w:rsidP="00000000" w:rsidRDefault="00000000" w:rsidRPr="00000000" w14:paraId="0000002B">
      <w:pPr>
        <w:spacing w:line="240" w:lineRule="auto"/>
        <w:jc w:val="both"/>
        <w:rPr>
          <w:rFonts w:ascii="Verdana" w:cs="Verdana" w:eastAsia="Verdana" w:hAnsi="Verdana"/>
          <w:b w:val="1"/>
          <w:bCs w:val="1"/>
        </w:rPr>
      </w:pPr>
      <w:r w:rsidDel="00000000" w:rsidR="00000000" w:rsidRPr="00000000">
        <w:rPr>
          <w:rFonts w:ascii="Verdana" w:cs="Verdana" w:eastAsia="Verdana" w:hAnsi="Verdana"/>
          <w:b w:val="1"/>
          <w:bCs w:val="1"/>
          <w:rtl w:val="0"/>
        </w:rPr>
        <w:t xml:space="preserve">Série Allegro</w:t>
      </w:r>
    </w:p>
    <w:p w:rsidR="00000000" w:rsidDel="00000000" w:rsidP="00000000" w:rsidRDefault="00000000" w:rsidRPr="00000000" w14:paraId="0000002C">
      <w:pPr>
        <w:spacing w:line="240" w:lineRule="auto"/>
        <w:jc w:val="both"/>
        <w:rPr>
          <w:rFonts w:ascii="Verdana" w:cs="Verdana" w:eastAsia="Verdana" w:hAnsi="Verdana"/>
          <w:b w:val="1"/>
          <w:bCs w:val="1"/>
        </w:rPr>
      </w:pPr>
      <w:r w:rsidDel="00000000" w:rsidR="00000000" w:rsidRPr="00000000">
        <w:rPr>
          <w:rFonts w:ascii="Verdana" w:cs="Verdana" w:eastAsia="Verdana" w:hAnsi="Verdana"/>
          <w:b w:val="1"/>
          <w:bCs w:val="1"/>
          <w:rtl w:val="0"/>
        </w:rPr>
        <w:t xml:space="preserve">9 de abril – 20h30 </w:t>
      </w:r>
    </w:p>
    <w:p w:rsidR="00000000" w:rsidDel="00000000" w:rsidP="00000000" w:rsidRDefault="00000000" w:rsidRPr="00000000" w14:paraId="0000002D">
      <w:pPr>
        <w:spacing w:line="240" w:lineRule="auto"/>
        <w:jc w:val="both"/>
        <w:rPr>
          <w:rFonts w:ascii="Verdana" w:cs="Verdana" w:eastAsia="Verdana" w:hAnsi="Verdana"/>
          <w:b w:val="1"/>
          <w:bCs w:val="1"/>
        </w:rPr>
      </w:pPr>
      <w:r w:rsidDel="00000000" w:rsidR="00000000" w:rsidRPr="00000000">
        <w:rPr>
          <w:rFonts w:ascii="Verdana" w:cs="Verdana" w:eastAsia="Verdana" w:hAnsi="Verdana"/>
          <w:b w:val="1"/>
          <w:bCs w:val="1"/>
          <w:rtl w:val="0"/>
        </w:rPr>
        <w:t xml:space="preserve">Sala Minas Gerais</w:t>
      </w:r>
    </w:p>
    <w:p w:rsidR="00000000" w:rsidDel="00000000" w:rsidP="00000000" w:rsidRDefault="00000000" w:rsidRPr="00000000" w14:paraId="0000002E">
      <w:pPr>
        <w:jc w:val="both"/>
        <w:rPr>
          <w:rFonts w:ascii="Verdana" w:cs="Verdana" w:eastAsia="Verdana" w:hAnsi="Verdana"/>
          <w:b w:val="1"/>
          <w:bCs w:val="1"/>
        </w:rPr>
      </w:pPr>
      <w:r w:rsidDel="00000000" w:rsidR="00000000" w:rsidRPr="00000000">
        <w:rPr>
          <w:rtl w:val="0"/>
        </w:rPr>
      </w:r>
    </w:p>
    <w:p w:rsidR="00000000" w:rsidDel="00000000" w:rsidP="00000000" w:rsidRDefault="00000000" w:rsidRPr="00000000" w14:paraId="0000002F">
      <w:pPr>
        <w:spacing w:line="240" w:lineRule="auto"/>
        <w:jc w:val="both"/>
        <w:rPr>
          <w:rFonts w:ascii="Verdana" w:cs="Verdana" w:eastAsia="Verdana" w:hAnsi="Verdana"/>
          <w:b w:val="1"/>
          <w:bCs w:val="1"/>
        </w:rPr>
      </w:pPr>
      <w:r w:rsidDel="00000000" w:rsidR="00000000" w:rsidRPr="00000000">
        <w:rPr>
          <w:rFonts w:ascii="Verdana" w:cs="Verdana" w:eastAsia="Verdana" w:hAnsi="Verdana"/>
          <w:b w:val="1"/>
          <w:bCs w:val="1"/>
          <w:rtl w:val="0"/>
        </w:rPr>
        <w:t xml:space="preserve">Série Vivace</w:t>
      </w:r>
    </w:p>
    <w:p w:rsidR="00000000" w:rsidDel="00000000" w:rsidP="00000000" w:rsidRDefault="00000000" w:rsidRPr="00000000" w14:paraId="00000030">
      <w:pPr>
        <w:spacing w:line="240" w:lineRule="auto"/>
        <w:jc w:val="both"/>
        <w:rPr>
          <w:rFonts w:ascii="Verdana" w:cs="Verdana" w:eastAsia="Verdana" w:hAnsi="Verdana"/>
          <w:b w:val="1"/>
          <w:bCs w:val="1"/>
        </w:rPr>
      </w:pPr>
      <w:r w:rsidDel="00000000" w:rsidR="00000000" w:rsidRPr="00000000">
        <w:rPr>
          <w:rFonts w:ascii="Verdana" w:cs="Verdana" w:eastAsia="Verdana" w:hAnsi="Verdana"/>
          <w:b w:val="1"/>
          <w:bCs w:val="1"/>
          <w:rtl w:val="0"/>
        </w:rPr>
        <w:t xml:space="preserve">10 de abril – 20h30 </w:t>
      </w:r>
    </w:p>
    <w:p w:rsidR="00000000" w:rsidDel="00000000" w:rsidP="00000000" w:rsidRDefault="00000000" w:rsidRPr="00000000" w14:paraId="00000031">
      <w:pPr>
        <w:spacing w:line="240" w:lineRule="auto"/>
        <w:jc w:val="both"/>
        <w:rPr>
          <w:rFonts w:ascii="Verdana" w:cs="Verdana" w:eastAsia="Verdana" w:hAnsi="Verdana"/>
          <w:b w:val="1"/>
          <w:bCs w:val="1"/>
        </w:rPr>
      </w:pPr>
      <w:r w:rsidDel="00000000" w:rsidR="00000000" w:rsidRPr="00000000">
        <w:rPr>
          <w:rFonts w:ascii="Verdana" w:cs="Verdana" w:eastAsia="Verdana" w:hAnsi="Verdana"/>
          <w:b w:val="1"/>
          <w:bCs w:val="1"/>
          <w:rtl w:val="0"/>
        </w:rPr>
        <w:t xml:space="preserve">Sala Minas Gerais</w:t>
      </w:r>
    </w:p>
    <w:p w:rsidR="00000000" w:rsidDel="00000000" w:rsidP="00000000" w:rsidRDefault="00000000" w:rsidRPr="00000000" w14:paraId="00000032">
      <w:pPr>
        <w:jc w:val="both"/>
        <w:rPr>
          <w:rFonts w:ascii="Verdana" w:cs="Verdana" w:eastAsia="Verdana" w:hAnsi="Verdana"/>
          <w:b w:val="1"/>
          <w:bCs w:val="1"/>
        </w:rPr>
      </w:pPr>
      <w:r w:rsidDel="00000000" w:rsidR="00000000" w:rsidRPr="00000000">
        <w:rPr>
          <w:rtl w:val="0"/>
        </w:rPr>
      </w:r>
    </w:p>
    <w:p w:rsidR="00000000" w:rsidDel="00000000" w:rsidP="00000000" w:rsidRDefault="00000000" w:rsidRPr="00000000" w14:paraId="00000033">
      <w:pPr>
        <w:spacing w:line="240" w:lineRule="auto"/>
        <w:jc w:val="both"/>
        <w:rPr>
          <w:rFonts w:ascii="Verdana" w:cs="Verdana" w:eastAsia="Verdana" w:hAnsi="Verdana"/>
        </w:rPr>
      </w:pPr>
      <w:r w:rsidDel="00000000" w:rsidR="00000000" w:rsidRPr="00000000">
        <w:rPr>
          <w:rFonts w:ascii="Verdana" w:cs="Verdana" w:eastAsia="Verdana" w:hAnsi="Verdana"/>
          <w:rtl w:val="0"/>
        </w:rPr>
        <w:t xml:space="preserve">José Soares, regente</w:t>
      </w:r>
    </w:p>
    <w:p w:rsidR="00000000" w:rsidDel="00000000" w:rsidP="00000000" w:rsidRDefault="00000000" w:rsidRPr="00000000" w14:paraId="00000034">
      <w:pPr>
        <w:spacing w:line="240" w:lineRule="auto"/>
        <w:jc w:val="both"/>
        <w:rPr>
          <w:rFonts w:ascii="Verdana" w:cs="Verdana" w:eastAsia="Verdana" w:hAnsi="Verdana"/>
        </w:rPr>
      </w:pPr>
      <w:r w:rsidDel="00000000" w:rsidR="00000000" w:rsidRPr="00000000">
        <w:rPr>
          <w:rFonts w:ascii="Verdana" w:cs="Verdana" w:eastAsia="Verdana" w:hAnsi="Verdana"/>
          <w:rtl w:val="0"/>
        </w:rPr>
        <w:t xml:space="preserve">Sonia Rubinsky, piano</w:t>
      </w:r>
    </w:p>
    <w:p w:rsidR="00000000" w:rsidDel="00000000" w:rsidP="00000000" w:rsidRDefault="00000000" w:rsidRPr="00000000" w14:paraId="00000035">
      <w:pPr>
        <w:spacing w:line="240" w:lineRule="auto"/>
        <w:jc w:val="both"/>
        <w:rPr>
          <w:rFonts w:ascii="Verdana" w:cs="Verdana" w:eastAsia="Verdana" w:hAnsi="Verdana"/>
        </w:rPr>
      </w:pPr>
      <w:r w:rsidDel="00000000" w:rsidR="00000000" w:rsidRPr="00000000">
        <w:rPr>
          <w:rtl w:val="0"/>
        </w:rPr>
      </w:r>
    </w:p>
    <w:p w:rsidR="00000000" w:rsidDel="00000000" w:rsidP="00000000" w:rsidRDefault="00000000" w:rsidRPr="00000000" w14:paraId="00000036">
      <w:pPr>
        <w:spacing w:line="240" w:lineRule="auto"/>
        <w:jc w:val="both"/>
        <w:rPr>
          <w:rFonts w:ascii="Verdana" w:cs="Verdana" w:eastAsia="Verdana" w:hAnsi="Verdana"/>
        </w:rPr>
      </w:pPr>
      <w:r w:rsidDel="00000000" w:rsidR="00000000" w:rsidRPr="00000000">
        <w:rPr>
          <w:rtl w:val="0"/>
        </w:rPr>
      </w:r>
    </w:p>
    <w:p w:rsidR="00000000" w:rsidDel="00000000" w:rsidP="00000000" w:rsidRDefault="00000000" w:rsidRPr="00000000" w14:paraId="00000037">
      <w:pPr>
        <w:spacing w:line="240" w:lineRule="auto"/>
        <w:jc w:val="both"/>
        <w:rPr>
          <w:rFonts w:ascii="Verdana" w:cs="Verdana" w:eastAsia="Verdana" w:hAnsi="Verdana"/>
          <w:i w:val="1"/>
          <w:iCs w:val="1"/>
        </w:rPr>
      </w:pPr>
      <w:r w:rsidDel="00000000" w:rsidR="00000000" w:rsidRPr="00000000">
        <w:rPr>
          <w:rFonts w:ascii="Verdana" w:cs="Verdana" w:eastAsia="Verdana" w:hAnsi="Verdana"/>
          <w:b w:val="1"/>
          <w:bCs w:val="1"/>
          <w:rtl w:val="0"/>
        </w:rPr>
        <w:t xml:space="preserve">VILLA-LOBOS</w:t>
      </w:r>
      <w:r w:rsidDel="00000000" w:rsidR="00000000" w:rsidRPr="00000000">
        <w:rPr>
          <w:rFonts w:ascii="Verdana" w:cs="Verdana" w:eastAsia="Verdana" w:hAnsi="Verdana"/>
          <w:rtl w:val="0"/>
        </w:rPr>
        <w:t xml:space="preserve">       </w:t>
      </w:r>
      <w:r w:rsidDel="00000000" w:rsidR="00000000" w:rsidRPr="00000000">
        <w:rPr>
          <w:rFonts w:ascii="Verdana" w:cs="Verdana" w:eastAsia="Verdana" w:hAnsi="Verdana"/>
          <w:i w:val="1"/>
          <w:iCs w:val="1"/>
          <w:rtl w:val="0"/>
        </w:rPr>
        <w:t xml:space="preserve">Izaht:  Prelúdio Sinfônico</w:t>
      </w:r>
    </w:p>
    <w:p w:rsidR="00000000" w:rsidDel="00000000" w:rsidP="00000000" w:rsidRDefault="00000000" w:rsidRPr="00000000" w14:paraId="00000038">
      <w:pPr>
        <w:spacing w:line="240" w:lineRule="auto"/>
        <w:jc w:val="both"/>
        <w:rPr>
          <w:rFonts w:ascii="Verdana" w:cs="Verdana" w:eastAsia="Verdana" w:hAnsi="Verdana"/>
          <w:i w:val="1"/>
          <w:iCs w:val="1"/>
        </w:rPr>
      </w:pPr>
      <w:r w:rsidDel="00000000" w:rsidR="00000000" w:rsidRPr="00000000">
        <w:rPr>
          <w:rFonts w:ascii="Verdana" w:cs="Verdana" w:eastAsia="Verdana" w:hAnsi="Verdana"/>
          <w:b w:val="1"/>
          <w:bCs w:val="1"/>
          <w:rtl w:val="0"/>
        </w:rPr>
        <w:t xml:space="preserve">VILLA-LOBOS       </w:t>
      </w:r>
      <w:r w:rsidDel="00000000" w:rsidR="00000000" w:rsidRPr="00000000">
        <w:rPr>
          <w:rFonts w:ascii="Verdana" w:cs="Verdana" w:eastAsia="Verdana" w:hAnsi="Verdana"/>
          <w:i w:val="1"/>
          <w:iCs w:val="1"/>
          <w:rtl w:val="0"/>
        </w:rPr>
        <w:t xml:space="preserve">Concerto para piano e orquestra nº 4</w:t>
      </w:r>
    </w:p>
    <w:p w:rsidR="00000000" w:rsidDel="00000000" w:rsidP="00000000" w:rsidRDefault="00000000" w:rsidRPr="00000000" w14:paraId="00000039">
      <w:pPr>
        <w:spacing w:line="240" w:lineRule="auto"/>
        <w:jc w:val="both"/>
        <w:rPr>
          <w:rFonts w:ascii="Verdana" w:cs="Verdana" w:eastAsia="Verdana" w:hAnsi="Verdana"/>
          <w:i w:val="1"/>
          <w:iCs w:val="1"/>
        </w:rPr>
      </w:pPr>
      <w:r w:rsidDel="00000000" w:rsidR="00000000" w:rsidRPr="00000000">
        <w:rPr>
          <w:rFonts w:ascii="Verdana" w:cs="Verdana" w:eastAsia="Verdana" w:hAnsi="Verdana"/>
          <w:b w:val="1"/>
          <w:bCs w:val="1"/>
          <w:rtl w:val="0"/>
        </w:rPr>
        <w:t xml:space="preserve">MOZART</w:t>
      </w:r>
      <w:r w:rsidDel="00000000" w:rsidR="00000000" w:rsidRPr="00000000">
        <w:rPr>
          <w:rFonts w:ascii="Verdana" w:cs="Verdana" w:eastAsia="Verdana" w:hAnsi="Verdana"/>
          <w:rtl w:val="0"/>
        </w:rPr>
        <w:t xml:space="preserve">               </w:t>
      </w:r>
      <w:r w:rsidDel="00000000" w:rsidR="00000000" w:rsidRPr="00000000">
        <w:rPr>
          <w:rFonts w:ascii="Verdana" w:cs="Verdana" w:eastAsia="Verdana" w:hAnsi="Verdana"/>
          <w:i w:val="1"/>
          <w:iCs w:val="1"/>
          <w:rtl w:val="0"/>
        </w:rPr>
        <w:t xml:space="preserve">Sinfonia nº 32 em Sol maior, K. 318</w:t>
      </w:r>
    </w:p>
    <w:p w:rsidR="00000000" w:rsidDel="00000000" w:rsidP="00000000" w:rsidRDefault="00000000" w:rsidRPr="00000000" w14:paraId="0000003A">
      <w:pPr>
        <w:spacing w:line="240" w:lineRule="auto"/>
        <w:jc w:val="both"/>
        <w:rPr>
          <w:rFonts w:ascii="Verdana" w:cs="Verdana" w:eastAsia="Verdana" w:hAnsi="Verdana"/>
          <w:i w:val="1"/>
          <w:iCs w:val="1"/>
        </w:rPr>
      </w:pPr>
      <w:r w:rsidDel="00000000" w:rsidR="00000000" w:rsidRPr="00000000">
        <w:rPr>
          <w:rFonts w:ascii="Verdana" w:cs="Verdana" w:eastAsia="Verdana" w:hAnsi="Verdana"/>
          <w:b w:val="1"/>
          <w:bCs w:val="1"/>
          <w:rtl w:val="0"/>
        </w:rPr>
        <w:t xml:space="preserve">MOZART</w:t>
      </w:r>
      <w:r w:rsidDel="00000000" w:rsidR="00000000" w:rsidRPr="00000000">
        <w:rPr>
          <w:rFonts w:ascii="Verdana" w:cs="Verdana" w:eastAsia="Verdana" w:hAnsi="Verdana"/>
          <w:rtl w:val="0"/>
        </w:rPr>
        <w:t xml:space="preserve">               </w:t>
      </w:r>
      <w:r w:rsidDel="00000000" w:rsidR="00000000" w:rsidRPr="00000000">
        <w:rPr>
          <w:rFonts w:ascii="Verdana" w:cs="Verdana" w:eastAsia="Verdana" w:hAnsi="Verdana"/>
          <w:i w:val="1"/>
          <w:iCs w:val="1"/>
          <w:rtl w:val="0"/>
        </w:rPr>
        <w:t xml:space="preserve">Sinfonia nº 40 em sol menor, K. 550</w:t>
      </w:r>
    </w:p>
    <w:p w:rsidR="00000000" w:rsidDel="00000000" w:rsidP="00000000" w:rsidRDefault="00000000" w:rsidRPr="00000000" w14:paraId="0000003B">
      <w:pPr>
        <w:spacing w:line="240" w:lineRule="auto"/>
        <w:jc w:val="both"/>
        <w:rPr>
          <w:rFonts w:ascii="Verdana" w:cs="Verdana" w:eastAsia="Verdana" w:hAnsi="Verdana"/>
        </w:rPr>
      </w:pPr>
      <w:r w:rsidDel="00000000" w:rsidR="00000000" w:rsidRPr="00000000">
        <w:rPr>
          <w:rtl w:val="0"/>
        </w:rPr>
      </w:r>
    </w:p>
    <w:p w:rsidR="00000000" w:rsidDel="00000000" w:rsidP="00000000" w:rsidRDefault="00000000" w:rsidRPr="00000000" w14:paraId="0000003C">
      <w:pPr>
        <w:jc w:val="both"/>
        <w:rPr>
          <w:rFonts w:ascii="Verdana" w:cs="Verdana" w:eastAsia="Verdana" w:hAnsi="Verdana"/>
          <w:b w:val="1"/>
          <w:bCs w:val="1"/>
        </w:rPr>
      </w:pPr>
      <w:r w:rsidDel="00000000" w:rsidR="00000000" w:rsidRPr="00000000">
        <w:rPr>
          <w:rtl w:val="0"/>
        </w:rPr>
      </w:r>
    </w:p>
    <w:p w:rsidR="00000000" w:rsidDel="00000000" w:rsidP="00000000" w:rsidRDefault="00000000" w:rsidRPr="00000000" w14:paraId="0000003D">
      <w:pPr>
        <w:jc w:val="both"/>
        <w:rPr>
          <w:rFonts w:ascii="Verdana" w:cs="Verdana" w:eastAsia="Verdana" w:hAnsi="Verdana"/>
        </w:rPr>
      </w:pPr>
      <w:r w:rsidDel="00000000" w:rsidR="00000000" w:rsidRPr="00000000">
        <w:rPr>
          <w:rFonts w:ascii="Verdana" w:cs="Verdana" w:eastAsia="Verdana" w:hAnsi="Verdana"/>
          <w:rtl w:val="0"/>
        </w:rPr>
        <w:t xml:space="preserve">INGRESSOS:</w:t>
      </w:r>
    </w:p>
    <w:p w:rsidR="00000000" w:rsidDel="00000000" w:rsidP="00000000" w:rsidRDefault="00000000" w:rsidRPr="00000000" w14:paraId="0000003E">
      <w:pPr>
        <w:jc w:val="both"/>
        <w:rPr>
          <w:rFonts w:ascii="Verdana" w:cs="Verdana" w:eastAsia="Verdana" w:hAnsi="Verdana"/>
        </w:rPr>
      </w:pPr>
      <w:r w:rsidDel="00000000" w:rsidR="00000000" w:rsidRPr="00000000">
        <w:rPr>
          <w:rtl w:val="0"/>
        </w:rPr>
      </w:r>
    </w:p>
    <w:p w:rsidR="00000000" w:rsidDel="00000000" w:rsidP="00000000" w:rsidRDefault="00000000" w:rsidRPr="00000000" w14:paraId="0000003F">
      <w:pPr>
        <w:jc w:val="both"/>
        <w:rPr>
          <w:rFonts w:ascii="Verdana" w:cs="Verdana" w:eastAsia="Verdana" w:hAnsi="Verdana"/>
        </w:rPr>
      </w:pPr>
      <w:r w:rsidDel="00000000" w:rsidR="00000000" w:rsidRPr="00000000">
        <w:rPr>
          <w:rFonts w:ascii="Verdana" w:cs="Verdana" w:eastAsia="Verdana" w:hAnsi="Verdana"/>
          <w:rtl w:val="0"/>
        </w:rPr>
        <w:t xml:space="preserve">R$ 50 (Mezanino), R$ 58 (Coro), R$ 58 (Terraço), R$ 84 (Balcão Palco), R$ 105 (Balcão Lateral), R$ 143 (Plateia Central), R$ 185 (Balcão Principal) e R$ 207 (Camarote).</w:t>
      </w:r>
    </w:p>
    <w:p w:rsidR="00000000" w:rsidDel="00000000" w:rsidP="00000000" w:rsidRDefault="00000000" w:rsidRPr="00000000" w14:paraId="00000040">
      <w:pPr>
        <w:jc w:val="both"/>
        <w:rPr>
          <w:rFonts w:ascii="Verdana" w:cs="Verdana" w:eastAsia="Verdana" w:hAnsi="Verdana"/>
        </w:rPr>
      </w:pPr>
      <w:r w:rsidDel="00000000" w:rsidR="00000000" w:rsidRPr="00000000">
        <w:rPr>
          <w:rtl w:val="0"/>
        </w:rPr>
      </w:r>
    </w:p>
    <w:p w:rsidR="00000000" w:rsidDel="00000000" w:rsidP="00000000" w:rsidRDefault="00000000" w:rsidRPr="00000000" w14:paraId="00000041">
      <w:pPr>
        <w:jc w:val="both"/>
        <w:rPr>
          <w:rFonts w:ascii="Verdana" w:cs="Verdana" w:eastAsia="Verdana" w:hAnsi="Verdana"/>
        </w:rPr>
      </w:pPr>
      <w:r w:rsidDel="00000000" w:rsidR="00000000" w:rsidRPr="00000000">
        <w:rPr>
          <w:rFonts w:ascii="Verdana" w:cs="Verdana" w:eastAsia="Verdana" w:hAnsi="Verdana"/>
          <w:rtl w:val="0"/>
        </w:rPr>
        <w:t xml:space="preserve">Ingressos para Coro e Terraço serão comercializados somente após a venda dos demais setores.</w:t>
      </w:r>
    </w:p>
    <w:p w:rsidR="00000000" w:rsidDel="00000000" w:rsidP="00000000" w:rsidRDefault="00000000" w:rsidRPr="00000000" w14:paraId="00000042">
      <w:pPr>
        <w:jc w:val="both"/>
        <w:rPr>
          <w:rFonts w:ascii="Verdana" w:cs="Verdana" w:eastAsia="Verdana" w:hAnsi="Verdana"/>
        </w:rPr>
      </w:pPr>
      <w:r w:rsidDel="00000000" w:rsidR="00000000" w:rsidRPr="00000000">
        <w:rPr>
          <w:rtl w:val="0"/>
        </w:rPr>
      </w:r>
    </w:p>
    <w:p w:rsidR="00000000" w:rsidDel="00000000" w:rsidP="00000000" w:rsidRDefault="00000000" w:rsidRPr="00000000" w14:paraId="00000043">
      <w:pPr>
        <w:jc w:val="both"/>
        <w:rPr>
          <w:rFonts w:ascii="Verdana" w:cs="Verdana" w:eastAsia="Verdana" w:hAnsi="Verdana"/>
        </w:rPr>
      </w:pPr>
      <w:r w:rsidDel="00000000" w:rsidR="00000000" w:rsidRPr="00000000">
        <w:rPr>
          <w:rFonts w:ascii="Verdana" w:cs="Verdana" w:eastAsia="Verdana" w:hAnsi="Verdana"/>
          <w:rtl w:val="0"/>
        </w:rPr>
        <w:t xml:space="preserve">Meia-entrada para estudantes, maiores de 60 anos, jovens de baixa renda e pessoas com deficiência, de acordo com a legislação.</w:t>
      </w:r>
    </w:p>
    <w:p w:rsidR="00000000" w:rsidDel="00000000" w:rsidP="00000000" w:rsidRDefault="00000000" w:rsidRPr="00000000" w14:paraId="00000044">
      <w:pPr>
        <w:jc w:val="both"/>
        <w:rPr>
          <w:rFonts w:ascii="Verdana" w:cs="Verdana" w:eastAsia="Verdana" w:hAnsi="Verdana"/>
        </w:rPr>
      </w:pPr>
      <w:r w:rsidDel="00000000" w:rsidR="00000000" w:rsidRPr="00000000">
        <w:rPr>
          <w:rFonts w:ascii="Verdana" w:cs="Verdana" w:eastAsia="Verdana" w:hAnsi="Verdana"/>
          <w:rtl w:val="0"/>
        </w:rPr>
        <w:t xml:space="preserve">Informações: (31) 3219-9000 ou </w:t>
      </w:r>
      <w:hyperlink r:id="rId8">
        <w:r w:rsidDel="00000000" w:rsidR="00000000" w:rsidRPr="00000000">
          <w:rPr>
            <w:rFonts w:ascii="Verdana" w:cs="Verdana" w:eastAsia="Verdana" w:hAnsi="Verdana"/>
            <w:color w:val="0000ff"/>
            <w:u w:val="single"/>
            <w:rtl w:val="0"/>
          </w:rPr>
          <w:t xml:space="preserve">www.filarmonica.art.br</w:t>
        </w:r>
      </w:hyperlink>
      <w:r w:rsidDel="00000000" w:rsidR="00000000" w:rsidRPr="00000000">
        <w:rPr>
          <w:rtl w:val="0"/>
        </w:rPr>
      </w:r>
    </w:p>
    <w:p w:rsidR="00000000" w:rsidDel="00000000" w:rsidP="00000000" w:rsidRDefault="00000000" w:rsidRPr="00000000" w14:paraId="00000045">
      <w:pPr>
        <w:jc w:val="both"/>
        <w:rPr>
          <w:rFonts w:ascii="Verdana" w:cs="Verdana" w:eastAsia="Verdana" w:hAnsi="Verdana"/>
        </w:rPr>
      </w:pPr>
      <w:r w:rsidDel="00000000" w:rsidR="00000000" w:rsidRPr="00000000">
        <w:rPr>
          <w:rtl w:val="0"/>
        </w:rPr>
      </w:r>
    </w:p>
    <w:p w:rsidR="00000000" w:rsidDel="00000000" w:rsidP="00000000" w:rsidRDefault="00000000" w:rsidRPr="00000000" w14:paraId="00000046">
      <w:pPr>
        <w:jc w:val="both"/>
        <w:rPr>
          <w:rFonts w:ascii="Verdana" w:cs="Verdana" w:eastAsia="Verdana" w:hAnsi="Verdana"/>
        </w:rPr>
      </w:pPr>
      <w:r w:rsidDel="00000000" w:rsidR="00000000" w:rsidRPr="00000000">
        <w:rPr>
          <w:rFonts w:ascii="Verdana" w:cs="Verdana" w:eastAsia="Verdana" w:hAnsi="Verdana"/>
          <w:rtl w:val="0"/>
        </w:rPr>
        <w:t xml:space="preserve">Bilheteria da Sala Minas Gerais</w:t>
      </w:r>
    </w:p>
    <w:p w:rsidR="00000000" w:rsidDel="00000000" w:rsidP="00000000" w:rsidRDefault="00000000" w:rsidRPr="00000000" w14:paraId="00000047">
      <w:pPr>
        <w:jc w:val="both"/>
        <w:rPr>
          <w:rFonts w:ascii="Verdana" w:cs="Verdana" w:eastAsia="Verdana" w:hAnsi="Verdana"/>
        </w:rPr>
      </w:pPr>
      <w:r w:rsidDel="00000000" w:rsidR="00000000" w:rsidRPr="00000000">
        <w:rPr>
          <w:rFonts w:ascii="Verdana" w:cs="Verdana" w:eastAsia="Verdana" w:hAnsi="Verdana"/>
          <w:rtl w:val="0"/>
        </w:rPr>
        <w:t xml:space="preserve">Horário de funcionamento</w:t>
      </w:r>
    </w:p>
    <w:p w:rsidR="00000000" w:rsidDel="00000000" w:rsidP="00000000" w:rsidRDefault="00000000" w:rsidRPr="00000000" w14:paraId="00000048">
      <w:pPr>
        <w:jc w:val="both"/>
        <w:rPr>
          <w:rFonts w:ascii="Verdana" w:cs="Verdana" w:eastAsia="Verdana" w:hAnsi="Verdana"/>
        </w:rPr>
      </w:pPr>
      <w:r w:rsidDel="00000000" w:rsidR="00000000" w:rsidRPr="00000000">
        <w:rPr>
          <w:rFonts w:ascii="Verdana" w:cs="Verdana" w:eastAsia="Verdana" w:hAnsi="Verdana"/>
          <w:rtl w:val="0"/>
        </w:rPr>
        <w:t xml:space="preserve">Dias sem concerto:</w:t>
      </w:r>
    </w:p>
    <w:p w:rsidR="00000000" w:rsidDel="00000000" w:rsidP="00000000" w:rsidRDefault="00000000" w:rsidRPr="00000000" w14:paraId="00000049">
      <w:pPr>
        <w:jc w:val="both"/>
        <w:rPr>
          <w:rFonts w:ascii="Verdana" w:cs="Verdana" w:eastAsia="Verdana" w:hAnsi="Verdana"/>
        </w:rPr>
      </w:pPr>
      <w:r w:rsidDel="00000000" w:rsidR="00000000" w:rsidRPr="00000000">
        <w:rPr>
          <w:rFonts w:ascii="Verdana" w:cs="Verdana" w:eastAsia="Verdana" w:hAnsi="Verdana"/>
          <w:rtl w:val="0"/>
        </w:rPr>
        <w:t xml:space="preserve">3ª a 6ª — 12h a 20h</w:t>
      </w:r>
    </w:p>
    <w:p w:rsidR="00000000" w:rsidDel="00000000" w:rsidP="00000000" w:rsidRDefault="00000000" w:rsidRPr="00000000" w14:paraId="0000004A">
      <w:pPr>
        <w:jc w:val="both"/>
        <w:rPr>
          <w:rFonts w:ascii="Verdana" w:cs="Verdana" w:eastAsia="Verdana" w:hAnsi="Verdana"/>
        </w:rPr>
      </w:pPr>
      <w:r w:rsidDel="00000000" w:rsidR="00000000" w:rsidRPr="00000000">
        <w:rPr>
          <w:rFonts w:ascii="Verdana" w:cs="Verdana" w:eastAsia="Verdana" w:hAnsi="Verdana"/>
          <w:rtl w:val="0"/>
        </w:rPr>
        <w:t xml:space="preserve">Sábado — 12h a 18h </w:t>
      </w:r>
    </w:p>
    <w:p w:rsidR="00000000" w:rsidDel="00000000" w:rsidP="00000000" w:rsidRDefault="00000000" w:rsidRPr="00000000" w14:paraId="0000004B">
      <w:pPr>
        <w:jc w:val="both"/>
        <w:rPr>
          <w:rFonts w:ascii="Verdana" w:cs="Verdana" w:eastAsia="Verdana" w:hAnsi="Verdana"/>
        </w:rPr>
      </w:pPr>
      <w:r w:rsidDel="00000000" w:rsidR="00000000" w:rsidRPr="00000000">
        <w:rPr>
          <w:rtl w:val="0"/>
        </w:rPr>
      </w:r>
    </w:p>
    <w:p w:rsidR="00000000" w:rsidDel="00000000" w:rsidP="00000000" w:rsidRDefault="00000000" w:rsidRPr="00000000" w14:paraId="0000004C">
      <w:pPr>
        <w:jc w:val="both"/>
        <w:rPr>
          <w:rFonts w:ascii="Verdana" w:cs="Verdana" w:eastAsia="Verdana" w:hAnsi="Verdana"/>
        </w:rPr>
      </w:pPr>
      <w:r w:rsidDel="00000000" w:rsidR="00000000" w:rsidRPr="00000000">
        <w:rPr>
          <w:rFonts w:ascii="Verdana" w:cs="Verdana" w:eastAsia="Verdana" w:hAnsi="Verdana"/>
          <w:rtl w:val="0"/>
        </w:rPr>
        <w:t xml:space="preserve">Em dias de concerto, o horário da bilheteria é diferente:</w:t>
      </w:r>
    </w:p>
    <w:p w:rsidR="00000000" w:rsidDel="00000000" w:rsidP="00000000" w:rsidRDefault="00000000" w:rsidRPr="00000000" w14:paraId="0000004D">
      <w:pPr>
        <w:jc w:val="both"/>
        <w:rPr>
          <w:rFonts w:ascii="Verdana" w:cs="Verdana" w:eastAsia="Verdana" w:hAnsi="Verdana"/>
        </w:rPr>
      </w:pPr>
      <w:r w:rsidDel="00000000" w:rsidR="00000000" w:rsidRPr="00000000">
        <w:rPr>
          <w:rFonts w:ascii="Verdana" w:cs="Verdana" w:eastAsia="Verdana" w:hAnsi="Verdana"/>
          <w:rtl w:val="0"/>
        </w:rPr>
        <w:t xml:space="preserve">— 12h a 22h — quando o concerto é durante a semana </w:t>
      </w:r>
    </w:p>
    <w:p w:rsidR="00000000" w:rsidDel="00000000" w:rsidP="00000000" w:rsidRDefault="00000000" w:rsidRPr="00000000" w14:paraId="0000004E">
      <w:pPr>
        <w:jc w:val="both"/>
        <w:rPr>
          <w:rFonts w:ascii="Verdana" w:cs="Verdana" w:eastAsia="Verdana" w:hAnsi="Verdana"/>
        </w:rPr>
      </w:pPr>
      <w:r w:rsidDel="00000000" w:rsidR="00000000" w:rsidRPr="00000000">
        <w:rPr>
          <w:rFonts w:ascii="Verdana" w:cs="Verdana" w:eastAsia="Verdana" w:hAnsi="Verdana"/>
          <w:rtl w:val="0"/>
        </w:rPr>
        <w:t xml:space="preserve">— 12h a 20h — quando o concerto é no sábado </w:t>
      </w:r>
    </w:p>
    <w:p w:rsidR="00000000" w:rsidDel="00000000" w:rsidP="00000000" w:rsidRDefault="00000000" w:rsidRPr="00000000" w14:paraId="0000004F">
      <w:pPr>
        <w:jc w:val="both"/>
        <w:rPr>
          <w:rFonts w:ascii="Verdana" w:cs="Verdana" w:eastAsia="Verdana" w:hAnsi="Verdana"/>
        </w:rPr>
      </w:pPr>
      <w:r w:rsidDel="00000000" w:rsidR="00000000" w:rsidRPr="00000000">
        <w:rPr>
          <w:rFonts w:ascii="Verdana" w:cs="Verdana" w:eastAsia="Verdana" w:hAnsi="Verdana"/>
          <w:rtl w:val="0"/>
        </w:rPr>
        <w:t xml:space="preserve">— 09h a 13h — quando o concerto é no domingo</w:t>
      </w:r>
    </w:p>
    <w:p w:rsidR="00000000" w:rsidDel="00000000" w:rsidP="00000000" w:rsidRDefault="00000000" w:rsidRPr="00000000" w14:paraId="00000050">
      <w:pPr>
        <w:jc w:val="both"/>
        <w:rPr>
          <w:rFonts w:ascii="Verdana" w:cs="Verdana" w:eastAsia="Verdana" w:hAnsi="Verdana"/>
        </w:rPr>
      </w:pPr>
      <w:r w:rsidDel="00000000" w:rsidR="00000000" w:rsidRPr="00000000">
        <w:rPr>
          <w:rtl w:val="0"/>
        </w:rPr>
      </w:r>
    </w:p>
    <w:p w:rsidR="00000000" w:rsidDel="00000000" w:rsidP="00000000" w:rsidRDefault="00000000" w:rsidRPr="00000000" w14:paraId="00000051">
      <w:pPr>
        <w:jc w:val="both"/>
        <w:rPr>
          <w:rFonts w:ascii="Verdana" w:cs="Verdana" w:eastAsia="Verdana" w:hAnsi="Verdana"/>
        </w:rPr>
      </w:pPr>
      <w:r w:rsidDel="00000000" w:rsidR="00000000" w:rsidRPr="00000000">
        <w:rPr>
          <w:rFonts w:ascii="Verdana" w:cs="Verdana" w:eastAsia="Verdana" w:hAnsi="Verdana"/>
          <w:rtl w:val="0"/>
        </w:rPr>
        <w:t xml:space="preserve">São aceitos:</w:t>
      </w:r>
    </w:p>
    <w:p w:rsidR="00000000" w:rsidDel="00000000" w:rsidP="00000000" w:rsidRDefault="00000000" w:rsidRPr="00000000" w14:paraId="00000052">
      <w:pPr>
        <w:numPr>
          <w:ilvl w:val="0"/>
          <w:numId w:val="1"/>
        </w:numPr>
        <w:ind w:left="720" w:hanging="360"/>
        <w:jc w:val="both"/>
        <w:rPr>
          <w:rFonts w:ascii="Verdana" w:cs="Verdana" w:eastAsia="Verdana" w:hAnsi="Verdana"/>
        </w:rPr>
      </w:pPr>
      <w:r w:rsidDel="00000000" w:rsidR="00000000" w:rsidRPr="00000000">
        <w:rPr>
          <w:rFonts w:ascii="Verdana" w:cs="Verdana" w:eastAsia="Verdana" w:hAnsi="Verdana"/>
          <w:rtl w:val="0"/>
        </w:rPr>
        <w:t xml:space="preserve">Cartões das bandeiras Elo, Mastercard e Visa</w:t>
      </w:r>
    </w:p>
    <w:p w:rsidR="00000000" w:rsidDel="00000000" w:rsidP="00000000" w:rsidRDefault="00000000" w:rsidRPr="00000000" w14:paraId="00000053">
      <w:pPr>
        <w:numPr>
          <w:ilvl w:val="0"/>
          <w:numId w:val="1"/>
        </w:numPr>
        <w:ind w:left="720" w:hanging="360"/>
        <w:jc w:val="both"/>
        <w:rPr>
          <w:rFonts w:ascii="Verdana" w:cs="Verdana" w:eastAsia="Verdana" w:hAnsi="Verdana"/>
        </w:rPr>
      </w:pPr>
      <w:r w:rsidDel="00000000" w:rsidR="00000000" w:rsidRPr="00000000">
        <w:rPr>
          <w:rFonts w:ascii="Verdana" w:cs="Verdana" w:eastAsia="Verdana" w:hAnsi="Verdana"/>
          <w:rtl w:val="0"/>
        </w:rPr>
        <w:t xml:space="preserve">Pix</w:t>
      </w:r>
    </w:p>
    <w:p w:rsidR="00000000" w:rsidDel="00000000" w:rsidP="00000000" w:rsidRDefault="00000000" w:rsidRPr="00000000" w14:paraId="00000054">
      <w:pPr>
        <w:jc w:val="both"/>
        <w:rPr>
          <w:rFonts w:ascii="Verdana" w:cs="Verdana" w:eastAsia="Verdana" w:hAnsi="Verdana"/>
        </w:rPr>
      </w:pPr>
      <w:r w:rsidDel="00000000" w:rsidR="00000000" w:rsidRPr="00000000">
        <w:rPr>
          <w:rtl w:val="0"/>
        </w:rPr>
      </w:r>
    </w:p>
    <w:p w:rsidR="00000000" w:rsidDel="00000000" w:rsidP="00000000" w:rsidRDefault="00000000" w:rsidRPr="00000000" w14:paraId="00000055">
      <w:pPr>
        <w:rPr>
          <w:rFonts w:ascii="Verdana" w:cs="Verdana" w:eastAsia="Verdana" w:hAnsi="Verdana"/>
          <w:b w:val="1"/>
          <w:bCs w:val="1"/>
        </w:rPr>
      </w:pPr>
      <w:r w:rsidDel="00000000" w:rsidR="00000000" w:rsidRPr="00000000">
        <w:rPr>
          <w:rFonts w:ascii="Verdana" w:cs="Verdana" w:eastAsia="Verdana" w:hAnsi="Verdana"/>
          <w:b w:val="1"/>
          <w:bCs w:val="1"/>
          <w:rtl w:val="0"/>
        </w:rPr>
        <w:t xml:space="preserve">ORQUESTRA FILARMÔNICA DE MINAS GERAIS</w:t>
      </w:r>
    </w:p>
    <w:p w:rsidR="00000000" w:rsidDel="00000000" w:rsidP="00000000" w:rsidRDefault="00000000" w:rsidRPr="00000000" w14:paraId="00000056">
      <w:pPr>
        <w:rPr>
          <w:rFonts w:ascii="Verdana" w:cs="Verdana" w:eastAsia="Verdana" w:hAnsi="Verdana"/>
          <w:b w:val="1"/>
          <w:bCs w:val="1"/>
        </w:rPr>
      </w:pPr>
      <w:r w:rsidDel="00000000" w:rsidR="00000000" w:rsidRPr="00000000">
        <w:rPr>
          <w:rtl w:val="0"/>
        </w:rPr>
      </w:r>
    </w:p>
    <w:p w:rsidR="00000000" w:rsidDel="00000000" w:rsidP="00000000" w:rsidRDefault="00000000" w:rsidRPr="00000000" w14:paraId="00000057">
      <w:pPr>
        <w:jc w:val="both"/>
        <w:rPr>
          <w:rFonts w:ascii="Verdana" w:cs="Verdana" w:eastAsia="Verdana" w:hAnsi="Verdana"/>
        </w:rPr>
      </w:pPr>
      <w:r w:rsidDel="00000000" w:rsidR="00000000" w:rsidRPr="00000000">
        <w:rPr>
          <w:rFonts w:ascii="Verdana" w:cs="Verdana" w:eastAsia="Verdana" w:hAnsi="Verdana"/>
          <w:rtl w:val="0"/>
        </w:rPr>
        <w:t xml:space="preserve">A Orquestra Filarmônica de Minas Gerais foi fundada em 2008 e tornou-se referência no Brasil e no mundo por sua excelência artística e vigorosa programação. </w:t>
      </w:r>
    </w:p>
    <w:p w:rsidR="00000000" w:rsidDel="00000000" w:rsidP="00000000" w:rsidRDefault="00000000" w:rsidRPr="00000000" w14:paraId="00000058">
      <w:pPr>
        <w:jc w:val="both"/>
        <w:rPr>
          <w:rFonts w:ascii="Verdana" w:cs="Verdana" w:eastAsia="Verdana" w:hAnsi="Verdana"/>
        </w:rPr>
      </w:pPr>
      <w:r w:rsidDel="00000000" w:rsidR="00000000" w:rsidRPr="00000000">
        <w:rPr>
          <w:rtl w:val="0"/>
        </w:rPr>
      </w:r>
    </w:p>
    <w:p w:rsidR="00000000" w:rsidDel="00000000" w:rsidP="00000000" w:rsidRDefault="00000000" w:rsidRPr="00000000" w14:paraId="00000059">
      <w:pPr>
        <w:jc w:val="both"/>
        <w:rPr>
          <w:rFonts w:ascii="Verdana" w:cs="Verdana" w:eastAsia="Verdana" w:hAnsi="Verdana"/>
        </w:rPr>
      </w:pPr>
      <w:r w:rsidDel="00000000" w:rsidR="00000000" w:rsidRPr="00000000">
        <w:rPr>
          <w:rFonts w:ascii="Verdana" w:cs="Verdana" w:eastAsia="Verdana" w:hAnsi="Verdana"/>
          <w:rtl w:val="0"/>
        </w:rPr>
        <w:t xml:space="preserve">Conduzida pelo seu Diretor Artístico e Regente Titular, Fabio Mechetti, a Orquestra é composta por 90 músicos de todas as partes do Brasil, Europa, Ásia e das Américas. </w:t>
      </w:r>
    </w:p>
    <w:p w:rsidR="00000000" w:rsidDel="00000000" w:rsidP="00000000" w:rsidRDefault="00000000" w:rsidRPr="00000000" w14:paraId="0000005A">
      <w:pPr>
        <w:jc w:val="both"/>
        <w:rPr>
          <w:rFonts w:ascii="Verdana" w:cs="Verdana" w:eastAsia="Verdana" w:hAnsi="Verdana"/>
        </w:rPr>
      </w:pPr>
      <w:r w:rsidDel="00000000" w:rsidR="00000000" w:rsidRPr="00000000">
        <w:rPr>
          <w:rtl w:val="0"/>
        </w:rPr>
      </w:r>
    </w:p>
    <w:p w:rsidR="00000000" w:rsidDel="00000000" w:rsidP="00000000" w:rsidRDefault="00000000" w:rsidRPr="00000000" w14:paraId="0000005B">
      <w:pPr>
        <w:jc w:val="both"/>
        <w:rPr>
          <w:rFonts w:ascii="Verdana" w:cs="Verdana" w:eastAsia="Verdana" w:hAnsi="Verdana"/>
        </w:rPr>
      </w:pPr>
      <w:r w:rsidDel="00000000" w:rsidR="00000000" w:rsidRPr="00000000">
        <w:rPr>
          <w:rFonts w:ascii="Verdana" w:cs="Verdana" w:eastAsia="Verdana" w:hAnsi="Verdana"/>
          <w:rtl w:val="0"/>
        </w:rPr>
        <w:t xml:space="preserve">O grupo recebeu numerosos prêmios e menções, sendo o mais recente o Prêmio Concerto 2024 na categoria </w:t>
      </w:r>
      <w:r w:rsidDel="00000000" w:rsidR="00000000" w:rsidRPr="00000000">
        <w:rPr>
          <w:rFonts w:ascii="Verdana" w:cs="Verdana" w:eastAsia="Verdana" w:hAnsi="Verdana"/>
          <w:i w:val="1"/>
          <w:iCs w:val="1"/>
          <w:rtl w:val="0"/>
        </w:rPr>
        <w:t xml:space="preserve">CD/DVD/Livros</w:t>
      </w:r>
      <w:r w:rsidDel="00000000" w:rsidR="00000000" w:rsidRPr="00000000">
        <w:rPr>
          <w:rFonts w:ascii="Verdana" w:cs="Verdana" w:eastAsia="Verdana" w:hAnsi="Verdana"/>
          <w:rtl w:val="0"/>
        </w:rPr>
        <w:t xml:space="preserve">, com o álbum com obras de Lorenzo Fernandez. A Orquestra já havia recebido Prêmio Concerto 2023 na categoria Música Orquestral, por duas apresentações realizadas no Festival de Inverno de Campos do Jordão, SP, o Grande Prêmio da Revista CONCERTO em 2020 e 2015, o Prêmio Carlos Gomes de Melhor Orquestra Brasileira em 2012 e o Prêmio da Associação Paulista dos Críticos de Artes (APCA) em 2010 como o Melhor Grupo de Música Clássica do Ano. </w:t>
      </w:r>
    </w:p>
    <w:p w:rsidR="00000000" w:rsidDel="00000000" w:rsidP="00000000" w:rsidRDefault="00000000" w:rsidRPr="00000000" w14:paraId="0000005C">
      <w:pPr>
        <w:jc w:val="both"/>
        <w:rPr>
          <w:rFonts w:ascii="Verdana" w:cs="Verdana" w:eastAsia="Verdana" w:hAnsi="Verdana"/>
        </w:rPr>
      </w:pPr>
      <w:r w:rsidDel="00000000" w:rsidR="00000000" w:rsidRPr="00000000">
        <w:rPr>
          <w:rtl w:val="0"/>
        </w:rPr>
      </w:r>
    </w:p>
    <w:p w:rsidR="00000000" w:rsidDel="00000000" w:rsidP="00000000" w:rsidRDefault="00000000" w:rsidRPr="00000000" w14:paraId="0000005D">
      <w:pPr>
        <w:jc w:val="both"/>
        <w:rPr>
          <w:rFonts w:ascii="Verdana" w:cs="Verdana" w:eastAsia="Verdana" w:hAnsi="Verdana"/>
        </w:rPr>
      </w:pPr>
      <w:r w:rsidDel="00000000" w:rsidR="00000000" w:rsidRPr="00000000">
        <w:rPr>
          <w:rFonts w:ascii="Verdana" w:cs="Verdana" w:eastAsia="Verdana" w:hAnsi="Verdana"/>
          <w:rtl w:val="0"/>
        </w:rPr>
        <w:t xml:space="preserve">Suas apresentações regulares acontecem na Sala Minas Gerais, em Belo Horizonte, em cinco séries de assinatura em que são interpretadas grandes obras do repertório sinfônico, com convidados de destaque no cenário da música orquestral. Tendo a aproximação com novos ouvintes como um de seus nortes artísticos, a Orquestra também traz à cidade uma sólida programação gratuita – são os Concertos para a Juventude, Filarmônica na Praça, os Concertos de Câmara e os concertos de encerramento do Festival Tinta Fresca e do Laboratório de Regência. Para as crianças e adolescentes, a Filarmônica dedica os Concertos Didáticos, em que mostra os primeiros passos para apreciar a música de concerto. </w:t>
      </w:r>
    </w:p>
    <w:p w:rsidR="00000000" w:rsidDel="00000000" w:rsidP="00000000" w:rsidRDefault="00000000" w:rsidRPr="00000000" w14:paraId="0000005E">
      <w:pPr>
        <w:jc w:val="both"/>
        <w:rPr>
          <w:rFonts w:ascii="Verdana" w:cs="Verdana" w:eastAsia="Verdana" w:hAnsi="Verdana"/>
        </w:rPr>
      </w:pPr>
      <w:r w:rsidDel="00000000" w:rsidR="00000000" w:rsidRPr="00000000">
        <w:rPr>
          <w:rtl w:val="0"/>
        </w:rPr>
      </w:r>
    </w:p>
    <w:p w:rsidR="00000000" w:rsidDel="00000000" w:rsidP="00000000" w:rsidRDefault="00000000" w:rsidRPr="00000000" w14:paraId="0000005F">
      <w:pPr>
        <w:jc w:val="both"/>
        <w:rPr>
          <w:rFonts w:ascii="Verdana" w:cs="Verdana" w:eastAsia="Verdana" w:hAnsi="Verdana"/>
        </w:rPr>
      </w:pPr>
      <w:r w:rsidDel="00000000" w:rsidR="00000000" w:rsidRPr="00000000">
        <w:rPr>
          <w:rFonts w:ascii="Verdana" w:cs="Verdana" w:eastAsia="Verdana" w:hAnsi="Verdana"/>
          <w:rtl w:val="0"/>
        </w:rPr>
        <w:t xml:space="preserve"> A Orquestra possui 20 álbuns gravados, entre eles sete integram o projeto Brasil em Concerto, do selo internacional Naxos junto ao Itamaraty. O álbum </w:t>
      </w:r>
      <w:r w:rsidDel="00000000" w:rsidR="00000000" w:rsidRPr="00000000">
        <w:rPr>
          <w:rFonts w:ascii="Verdana" w:cs="Verdana" w:eastAsia="Verdana" w:hAnsi="Verdana"/>
          <w:i w:val="1"/>
          <w:iCs w:val="1"/>
          <w:rtl w:val="0"/>
        </w:rPr>
        <w:t xml:space="preserve">Almeida Prado – obras para piano e orquestra</w:t>
      </w:r>
      <w:r w:rsidDel="00000000" w:rsidR="00000000" w:rsidRPr="00000000">
        <w:rPr>
          <w:rFonts w:ascii="Verdana" w:cs="Verdana" w:eastAsia="Verdana" w:hAnsi="Verdana"/>
          <w:rtl w:val="0"/>
        </w:rPr>
        <w:t xml:space="preserve">, com Fabio Mechetti e Sonia Rubinsky, foi indicado ao Grammy Latino 2020.</w:t>
      </w:r>
    </w:p>
    <w:p w:rsidR="00000000" w:rsidDel="00000000" w:rsidP="00000000" w:rsidRDefault="00000000" w:rsidRPr="00000000" w14:paraId="00000060">
      <w:pPr>
        <w:jc w:val="both"/>
        <w:rPr>
          <w:rFonts w:ascii="Verdana" w:cs="Verdana" w:eastAsia="Verdana" w:hAnsi="Verdana"/>
        </w:rPr>
      </w:pPr>
      <w:r w:rsidDel="00000000" w:rsidR="00000000" w:rsidRPr="00000000">
        <w:rPr>
          <w:rtl w:val="0"/>
        </w:rPr>
      </w:r>
    </w:p>
    <w:p w:rsidR="00000000" w:rsidDel="00000000" w:rsidP="00000000" w:rsidRDefault="00000000" w:rsidRPr="00000000" w14:paraId="00000061">
      <w:pPr>
        <w:jc w:val="both"/>
        <w:rPr>
          <w:rFonts w:ascii="Verdana" w:cs="Verdana" w:eastAsia="Verdana" w:hAnsi="Verdana"/>
        </w:rPr>
      </w:pPr>
      <w:r w:rsidDel="00000000" w:rsidR="00000000" w:rsidRPr="00000000">
        <w:rPr>
          <w:rFonts w:ascii="Verdana" w:cs="Verdana" w:eastAsia="Verdana" w:hAnsi="Verdana"/>
          <w:rtl w:val="0"/>
        </w:rPr>
        <w:t xml:space="preserve">Ainda em 2020, a Filarmônica inaugurou seu próprio estúdio de TV para a realização de transmissões ao vivo de seus concertos, totalizando hoje mais de 100 concertos transmitidos em seu canal no YouTube, onde se podem encontrar diversos outros conteúdos sobre a orquestra e a música de concerto.</w:t>
      </w:r>
    </w:p>
    <w:p w:rsidR="00000000" w:rsidDel="00000000" w:rsidP="00000000" w:rsidRDefault="00000000" w:rsidRPr="00000000" w14:paraId="00000062">
      <w:pPr>
        <w:jc w:val="both"/>
        <w:rPr>
          <w:rFonts w:ascii="Verdana" w:cs="Verdana" w:eastAsia="Verdana" w:hAnsi="Verdana"/>
        </w:rPr>
      </w:pPr>
      <w:r w:rsidDel="00000000" w:rsidR="00000000" w:rsidRPr="00000000">
        <w:rPr>
          <w:rtl w:val="0"/>
        </w:rPr>
      </w:r>
    </w:p>
    <w:p w:rsidR="00000000" w:rsidDel="00000000" w:rsidP="00000000" w:rsidRDefault="00000000" w:rsidRPr="00000000" w14:paraId="00000063">
      <w:pPr>
        <w:jc w:val="both"/>
        <w:rPr>
          <w:rFonts w:ascii="Verdana" w:cs="Verdana" w:eastAsia="Verdana" w:hAnsi="Verdana"/>
        </w:rPr>
      </w:pPr>
      <w:r w:rsidDel="00000000" w:rsidR="00000000" w:rsidRPr="00000000">
        <w:rPr>
          <w:rFonts w:ascii="Verdana" w:cs="Verdana" w:eastAsia="Verdana" w:hAnsi="Verdana"/>
          <w:rtl w:val="0"/>
        </w:rPr>
        <w:t xml:space="preserve">A Filarmônica realiza também diversas apresentações por cidades do interior mineiro e capitais do Brasil, tendo se apresentado também na Argentina e Uruguai. Em celebração ao bicentenário da Independência do Brasil, em 2022, realizou uma turnê a Portugal, apresentando-se nas principais salas de concertos do país nas cidades do Porto, Lisboa e Coimbra, além de um concerto a céu aberto, no Jardim da Torre de Belém, como parte da programação do Festival Lisboa na Rua, promovido pela Prefeitura de Lisboa.</w:t>
      </w:r>
    </w:p>
    <w:p w:rsidR="00000000" w:rsidDel="00000000" w:rsidP="00000000" w:rsidRDefault="00000000" w:rsidRPr="00000000" w14:paraId="00000064">
      <w:pPr>
        <w:jc w:val="both"/>
        <w:rPr>
          <w:rFonts w:ascii="Verdana" w:cs="Verdana" w:eastAsia="Verdana" w:hAnsi="Verdana"/>
        </w:rPr>
      </w:pPr>
      <w:r w:rsidDel="00000000" w:rsidR="00000000" w:rsidRPr="00000000">
        <w:rPr>
          <w:rtl w:val="0"/>
        </w:rPr>
      </w:r>
    </w:p>
    <w:p w:rsidR="00000000" w:rsidDel="00000000" w:rsidP="00000000" w:rsidRDefault="00000000" w:rsidRPr="00000000" w14:paraId="00000065">
      <w:pPr>
        <w:jc w:val="both"/>
        <w:rPr>
          <w:rFonts w:ascii="Verdana" w:cs="Verdana" w:eastAsia="Verdana" w:hAnsi="Verdana"/>
        </w:rPr>
      </w:pPr>
      <w:r w:rsidDel="00000000" w:rsidR="00000000" w:rsidRPr="00000000">
        <w:rPr>
          <w:rFonts w:ascii="Verdana" w:cs="Verdana" w:eastAsia="Verdana" w:hAnsi="Verdana"/>
          <w:rtl w:val="0"/>
        </w:rPr>
        <w:t xml:space="preserve">A sede da Filarmônica, a Sala Minas Gerais, foi inaugurada em 2015, sendo uma referência pelo seu projeto arquitetônico e acústico. Considerada uma das principais salas de concertos da América Latina, recebe anualmente um público médio de 100 mil pessoas.</w:t>
      </w:r>
    </w:p>
    <w:p w:rsidR="00000000" w:rsidDel="00000000" w:rsidP="00000000" w:rsidRDefault="00000000" w:rsidRPr="00000000" w14:paraId="00000066">
      <w:pPr>
        <w:jc w:val="both"/>
        <w:rPr>
          <w:rFonts w:ascii="Verdana" w:cs="Verdana" w:eastAsia="Verdana" w:hAnsi="Verdana"/>
        </w:rPr>
      </w:pPr>
      <w:r w:rsidDel="00000000" w:rsidR="00000000" w:rsidRPr="00000000">
        <w:rPr>
          <w:rtl w:val="0"/>
        </w:rPr>
      </w:r>
    </w:p>
    <w:p w:rsidR="00000000" w:rsidDel="00000000" w:rsidP="00000000" w:rsidRDefault="00000000" w:rsidRPr="00000000" w14:paraId="00000067">
      <w:pPr>
        <w:jc w:val="both"/>
        <w:rPr>
          <w:rFonts w:ascii="Verdana" w:cs="Verdana" w:eastAsia="Verdana" w:hAnsi="Verdana"/>
        </w:rPr>
      </w:pPr>
      <w:r w:rsidDel="00000000" w:rsidR="00000000" w:rsidRPr="00000000">
        <w:rPr>
          <w:rFonts w:ascii="Verdana" w:cs="Verdana" w:eastAsia="Verdana" w:hAnsi="Verdana"/>
          <w:rtl w:val="0"/>
        </w:rPr>
        <w:t xml:space="preserve">A Filarmônica de Minas Gerais é uma das iniciativas culturais mais bem-sucedidas do país. Juntas, Sala Minas Gerais e Filarmônica vêm transformando a capital mineira em polo da música sinfônica nacional e internacional, com reflexos positivos em outras áreas, como, por exemplo, turismo e relações de comércio internacional.</w:t>
      </w:r>
    </w:p>
    <w:p w:rsidR="00000000" w:rsidDel="00000000" w:rsidP="00000000" w:rsidRDefault="00000000" w:rsidRPr="00000000" w14:paraId="00000068">
      <w:pPr>
        <w:jc w:val="both"/>
        <w:rPr>
          <w:rFonts w:ascii="Verdana" w:cs="Verdana" w:eastAsia="Verdana" w:hAnsi="Verdana"/>
        </w:rPr>
      </w:pPr>
      <w:r w:rsidDel="00000000" w:rsidR="00000000" w:rsidRPr="00000000">
        <w:rPr>
          <w:rtl w:val="0"/>
        </w:rPr>
      </w:r>
    </w:p>
    <w:p w:rsidR="00000000" w:rsidDel="00000000" w:rsidP="00000000" w:rsidRDefault="00000000" w:rsidRPr="00000000" w14:paraId="00000069">
      <w:pPr>
        <w:rPr>
          <w:rFonts w:ascii="Verdana" w:cs="Verdana" w:eastAsia="Verdana" w:hAnsi="Verdana"/>
          <w:b w:val="1"/>
          <w:bCs w:val="1"/>
        </w:rPr>
      </w:pPr>
      <w:r w:rsidDel="00000000" w:rsidR="00000000" w:rsidRPr="00000000">
        <w:rPr>
          <w:rFonts w:ascii="Verdana" w:cs="Verdana" w:eastAsia="Verdana" w:hAnsi="Verdana"/>
          <w:b w:val="1"/>
          <w:bCs w:val="1"/>
          <w:rtl w:val="0"/>
        </w:rPr>
        <w:t xml:space="preserve">—</w:t>
      </w:r>
    </w:p>
    <w:p w:rsidR="00000000" w:rsidDel="00000000" w:rsidP="00000000" w:rsidRDefault="00000000" w:rsidRPr="00000000" w14:paraId="0000006A">
      <w:pPr>
        <w:rPr>
          <w:rFonts w:ascii="Verdana" w:cs="Verdana" w:eastAsia="Verdana" w:hAnsi="Verdana"/>
          <w:b w:val="1"/>
          <w:bCs w:val="1"/>
        </w:rPr>
      </w:pPr>
      <w:r w:rsidDel="00000000" w:rsidR="00000000" w:rsidRPr="00000000">
        <w:rPr>
          <w:rFonts w:ascii="Verdana" w:cs="Verdana" w:eastAsia="Verdana" w:hAnsi="Verdana"/>
          <w:b w:val="1"/>
          <w:bCs w:val="1"/>
          <w:rtl w:val="0"/>
        </w:rPr>
        <w:t xml:space="preserve">INFORMAÇÕES </w:t>
      </w:r>
    </w:p>
    <w:p w:rsidR="00000000" w:rsidDel="00000000" w:rsidP="00000000" w:rsidRDefault="00000000" w:rsidRPr="00000000" w14:paraId="0000006B">
      <w:pPr>
        <w:rPr>
          <w:rFonts w:ascii="Verdana" w:cs="Verdana" w:eastAsia="Verdana" w:hAnsi="Verdana"/>
          <w:b w:val="1"/>
          <w:bCs w:val="1"/>
        </w:rPr>
      </w:pPr>
      <w:r w:rsidDel="00000000" w:rsidR="00000000" w:rsidRPr="00000000">
        <w:rPr>
          <w:rFonts w:ascii="Verdana" w:cs="Verdana" w:eastAsia="Verdana" w:hAnsi="Verdana"/>
          <w:b w:val="1"/>
          <w:bCs w:val="1"/>
          <w:rtl w:val="0"/>
        </w:rPr>
        <w:t xml:space="preserve">PARA A IMPRENSA</w:t>
      </w:r>
    </w:p>
    <w:p w:rsidR="00000000" w:rsidDel="00000000" w:rsidP="00000000" w:rsidRDefault="00000000" w:rsidRPr="00000000" w14:paraId="0000006C">
      <w:pPr>
        <w:rPr>
          <w:rFonts w:ascii="Verdana" w:cs="Verdana" w:eastAsia="Verdana" w:hAnsi="Verdana"/>
        </w:rPr>
      </w:pPr>
      <w:r w:rsidDel="00000000" w:rsidR="00000000" w:rsidRPr="00000000">
        <w:rPr>
          <w:rtl w:val="0"/>
        </w:rPr>
      </w:r>
    </w:p>
    <w:p w:rsidR="00000000" w:rsidDel="00000000" w:rsidP="00000000" w:rsidRDefault="00000000" w:rsidRPr="00000000" w14:paraId="0000006D">
      <w:pPr>
        <w:spacing w:line="240" w:lineRule="auto"/>
        <w:rPr>
          <w:rFonts w:ascii="Verdana" w:cs="Verdana" w:eastAsia="Verdana" w:hAnsi="Verdana"/>
          <w:b w:val="1"/>
          <w:bCs w:val="1"/>
        </w:rPr>
      </w:pPr>
      <w:r w:rsidDel="00000000" w:rsidR="00000000" w:rsidRPr="00000000">
        <w:rPr>
          <w:rFonts w:ascii="Verdana" w:cs="Verdana" w:eastAsia="Verdana" w:hAnsi="Verdana"/>
          <w:b w:val="1"/>
          <w:bCs w:val="1"/>
          <w:rtl w:val="0"/>
        </w:rPr>
        <w:t xml:space="preserve">Personal Press </w:t>
      </w:r>
    </w:p>
    <w:p w:rsidR="00000000" w:rsidDel="00000000" w:rsidP="00000000" w:rsidRDefault="00000000" w:rsidRPr="00000000" w14:paraId="0000006E">
      <w:pPr>
        <w:spacing w:line="240" w:lineRule="auto"/>
        <w:rPr>
          <w:rFonts w:ascii="Verdana" w:cs="Verdana" w:eastAsia="Verdana" w:hAnsi="Verdana"/>
        </w:rPr>
      </w:pPr>
      <w:r w:rsidDel="00000000" w:rsidR="00000000" w:rsidRPr="00000000">
        <w:rPr>
          <w:rFonts w:ascii="Verdana" w:cs="Verdana" w:eastAsia="Verdana" w:hAnsi="Verdana"/>
          <w:rtl w:val="0"/>
        </w:rPr>
        <w:t xml:space="preserve">Polliane Eliziário </w:t>
      </w:r>
    </w:p>
    <w:p w:rsidR="00000000" w:rsidDel="00000000" w:rsidP="00000000" w:rsidRDefault="00000000" w:rsidRPr="00000000" w14:paraId="0000006F">
      <w:pPr>
        <w:spacing w:line="240" w:lineRule="auto"/>
        <w:rPr/>
      </w:pPr>
      <w:hyperlink r:id="rId9">
        <w:r w:rsidDel="00000000" w:rsidR="00000000" w:rsidRPr="00000000">
          <w:rPr>
            <w:rFonts w:ascii="Verdana" w:cs="Verdana" w:eastAsia="Verdana" w:hAnsi="Verdana"/>
            <w:i w:val="1"/>
            <w:iCs w:val="1"/>
            <w:color w:val="000000"/>
            <w:u w:val="single"/>
            <w:rtl w:val="0"/>
          </w:rPr>
          <w:t xml:space="preserve">polliane.eliziario@personalpress.jor.br</w:t>
        </w:r>
      </w:hyperlink>
      <w:r w:rsidDel="00000000" w:rsidR="00000000" w:rsidRPr="00000000">
        <w:rPr>
          <w:rFonts w:ascii="Verdana" w:cs="Verdana" w:eastAsia="Verdana" w:hAnsi="Verdana"/>
          <w:i w:val="1"/>
          <w:iCs w:val="1"/>
          <w:rtl w:val="0"/>
        </w:rPr>
        <w:t xml:space="preserve"> |</w:t>
      </w:r>
      <w:r w:rsidDel="00000000" w:rsidR="00000000" w:rsidRPr="00000000">
        <w:rPr>
          <w:rFonts w:ascii="Verdana" w:cs="Verdana" w:eastAsia="Verdana" w:hAnsi="Verdana"/>
          <w:rtl w:val="0"/>
        </w:rPr>
        <w:t xml:space="preserve"> (31) 99788-3029</w:t>
      </w:r>
      <w:r w:rsidDel="00000000" w:rsidR="00000000" w:rsidRPr="00000000">
        <w:rPr>
          <w:rtl w:val="0"/>
        </w:rPr>
        <w:tab/>
      </w:r>
    </w:p>
    <w:p w:rsidR="00000000" w:rsidDel="00000000" w:rsidP="00000000" w:rsidRDefault="00000000" w:rsidRPr="00000000" w14:paraId="00000070">
      <w:pPr>
        <w:jc w:val="both"/>
        <w:rPr>
          <w:rFonts w:ascii="Verdana" w:cs="Verdana" w:eastAsia="Verdana" w:hAnsi="Verdana"/>
        </w:rPr>
      </w:pPr>
      <w:r w:rsidDel="00000000" w:rsidR="00000000" w:rsidRPr="00000000">
        <w:rPr>
          <w:rtl w:val="0"/>
        </w:rPr>
      </w:r>
    </w:p>
    <w:sectPr>
      <w:headerReference r:id="rId10" w:type="default"/>
      <w:footerReference r:id="rId11" w:type="default"/>
      <w:pgSz w:h="16834" w:w="11909" w:orient="portrait"/>
      <w:pgMar w:bottom="1417" w:top="1417" w:left="1701" w:right="1701" w:header="0" w:footer="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Verdana"/>
  <w:font w:name="Courier New"/>
  <w:font w:name="Noto Sans Symbols">
    <w:embedRegular w:fontKey="{00000000-0000-0000-0000-000000000000}" r:id="rId1" w:subsetted="0"/>
    <w:embedBold w:fontKey="{00000000-0000-0000-0000-000000000000}"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72">
    <w:pPr>
      <w:ind w:left="-1417" w:firstLine="0"/>
      <w:rPr/>
    </w:pPr>
    <w:r w:rsidDel="00000000" w:rsidR="00000000" w:rsidRPr="00000000">
      <w:rPr/>
      <w:drawing>
        <wp:inline distB="114300" distT="114300" distL="114300" distR="114300">
          <wp:extent cx="7510463" cy="1075997"/>
          <wp:effectExtent b="0" l="0" r="0" t="0"/>
          <wp:docPr id="1965565077"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7510463" cy="1075997"/>
                  </a:xfrm>
                  <a:prstGeom prst="rect"/>
                  <a:ln/>
                </pic:spPr>
              </pic:pic>
            </a:graphicData>
          </a:graphic>
        </wp:inline>
      </w:drawing>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71">
    <w:pPr>
      <w:ind w:left="-1417" w:firstLine="0"/>
      <w:rPr/>
    </w:pPr>
    <w:r w:rsidDel="00000000" w:rsidR="00000000" w:rsidRPr="00000000">
      <w:rPr/>
      <w:drawing>
        <wp:inline distB="114300" distT="114300" distL="114300" distR="114300">
          <wp:extent cx="7510463" cy="1270426"/>
          <wp:effectExtent b="0" l="0" r="0" t="0"/>
          <wp:docPr id="1965565076" name="image2.png"/>
          <a:graphic>
            <a:graphicData uri="http://schemas.openxmlformats.org/drawingml/2006/picture">
              <pic:pic>
                <pic:nvPicPr>
                  <pic:cNvPr id="0" name="image2.png"/>
                  <pic:cNvPicPr preferRelativeResize="0"/>
                </pic:nvPicPr>
                <pic:blipFill>
                  <a:blip r:embed="rId1"/>
                  <a:srcRect b="0" l="0" r="0" t="0"/>
                  <a:stretch>
                    <a:fillRect/>
                  </a:stretch>
                </pic:blipFill>
                <pic:spPr>
                  <a:xfrm>
                    <a:off x="0" y="0"/>
                    <a:ext cx="7510463" cy="1270426"/>
                  </a:xfrm>
                  <a:prstGeom prst="rect"/>
                  <a:ln/>
                </pic:spPr>
              </pic:pic>
            </a:graphicData>
          </a:graphic>
        </wp:inline>
      </w:drawing>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9"/>
      <w:numFmt w:val="bullet"/>
      <w:lvlText w:val="-"/>
      <w:lvlJc w:val="left"/>
      <w:pPr>
        <w:ind w:left="720" w:hanging="360"/>
      </w:pPr>
      <w:rPr>
        <w:rFonts w:ascii="Verdana" w:cs="Verdana" w:eastAsia="Verdana" w:hAnsi="Verdana"/>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pt_BR"/>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iCs w:val="1"/>
      <w:color w:val="666666"/>
    </w:rPr>
  </w:style>
  <w:style w:type="paragraph" w:styleId="Title">
    <w:name w:val="Title"/>
    <w:basedOn w:val="Normal"/>
    <w:next w:val="Normal"/>
    <w:pPr>
      <w:keepNext w:val="1"/>
      <w:keepLines w:val="1"/>
      <w:spacing w:after="60" w:lineRule="auto"/>
    </w:pPr>
    <w:rPr>
      <w:sz w:val="52"/>
      <w:szCs w:val="52"/>
    </w:rPr>
  </w:style>
  <w:style w:type="character" w:styleId="Fontepargpadro" w:default="1">
    <w:name w:val="Default Paragraph Font"/>
    <w:uiPriority w:val="1"/>
    <w:unhideWhenUsed w:val="1"/>
  </w:style>
  <w:style w:type="table" w:styleId="Tabela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Semlista" w:default="1">
    <w:name w:val="No List"/>
    <w:uiPriority w:val="99"/>
    <w:semiHidden w:val="1"/>
    <w:unhideWhenUsed w:val="1"/>
  </w:style>
  <w:style w:type="table" w:styleId="TableNormal" w:customStyle="1">
    <w:name w:val="TableNormal"/>
    <w:tblPr>
      <w:tblCellMar>
        <w:top w:w="100.0" w:type="dxa"/>
        <w:left w:w="100.0" w:type="dxa"/>
        <w:bottom w:w="100.0" w:type="dxa"/>
        <w:right w:w="100.0" w:type="dxa"/>
      </w:tblCellMar>
    </w:tblPr>
  </w:style>
  <w:style w:type="character" w:styleId="Hyperlink">
    <w:name w:val="Hyperlink"/>
    <w:basedOn w:val="Fontepargpadro"/>
    <w:uiPriority w:val="99"/>
    <w:unhideWhenUsed w:val="1"/>
    <w:rsid w:val="00274C5E"/>
    <w:rPr>
      <w:color w:val="0000ff" w:themeColor="hyperlink"/>
      <w:u w:val="single"/>
    </w:rPr>
  </w:style>
  <w:style w:type="character" w:styleId="MenoPendente">
    <w:name w:val="Unresolved Mention"/>
    <w:basedOn w:val="Fontepargpadro"/>
    <w:uiPriority w:val="99"/>
    <w:semiHidden w:val="1"/>
    <w:unhideWhenUsed w:val="1"/>
    <w:rsid w:val="00274C5E"/>
    <w:rPr>
      <w:color w:val="605e5c"/>
      <w:shd w:color="auto" w:fill="e1dfdd" w:val="clear"/>
    </w:rPr>
  </w:style>
  <w:style w:type="paragraph" w:styleId="NormalWeb">
    <w:name w:val="Normal (Web)"/>
    <w:basedOn w:val="Normal"/>
    <w:uiPriority w:val="99"/>
    <w:semiHidden w:val="1"/>
    <w:unhideWhenUsed w:val="1"/>
    <w:rsid w:val="003244E7"/>
    <w:rPr>
      <w:rFonts w:ascii="Times New Roman" w:cs="Times New Roman" w:hAnsi="Times New Roman"/>
      <w:sz w:val="24"/>
      <w:szCs w:val="24"/>
    </w:rPr>
  </w:style>
  <w:style w:type="paragraph" w:styleId="Subtitle">
    <w:name w:val="Subtitle"/>
    <w:basedOn w:val="Normal"/>
    <w:next w:val="Normal"/>
    <w:pPr>
      <w:keepNext w:val="1"/>
      <w:keepLines w:val="1"/>
      <w:spacing w:after="320" w:lineRule="auto"/>
    </w:pPr>
    <w:rPr>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footer" Target="footer1.xml"/><Relationship Id="rId10" Type="http://schemas.openxmlformats.org/officeDocument/2006/relationships/header" Target="header1.xml"/><Relationship Id="rId9" Type="http://schemas.openxmlformats.org/officeDocument/2006/relationships/hyperlink" Target="mailto:polliane.eliziario@personalpress.jor.br" TargetMode="Externa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http://www.filarmonica.art.br" TargetMode="External"/><Relationship Id="rId8" Type="http://schemas.openxmlformats.org/officeDocument/2006/relationships/hyperlink" Target="http://www.filarmonica.art.br"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zJmq34rJkYDjYcS1IUAoqdOKd9Q==">CgMxLjAyDmguOXd1bDFxYWdkeHdqOAByITE1UzBUcHdJLURrZ3hzTENwTTVkcV8tNU03LVA4bnNZWg==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2026-03-18T15:39:00Z</dcterms:created>
  <dc:creator>Polliane</dc:creator>
</cp:coreProperties>
</file>